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67" w:rsidRDefault="005B3067" w:rsidP="005B3067">
      <w:pPr>
        <w:spacing w:after="200" w:line="276" w:lineRule="auto"/>
        <w:jc w:val="center"/>
        <w:rPr>
          <w:rFonts w:ascii="Times New Roman" w:eastAsia="Times New Roman" w:hAnsi="Times New Roman" w:cs="Times New Roman"/>
          <w:b/>
          <w:iCs/>
          <w:spacing w:val="13"/>
          <w:sz w:val="24"/>
          <w:szCs w:val="24"/>
        </w:rPr>
      </w:pPr>
      <w:r w:rsidRPr="00700F5C">
        <w:rPr>
          <w:rFonts w:ascii="Times New Roman" w:eastAsia="Times New Roman" w:hAnsi="Times New Roman" w:cs="Times New Roman"/>
          <w:b/>
          <w:noProof/>
          <w:sz w:val="24"/>
          <w:szCs w:val="24"/>
          <w:lang w:eastAsia="hr-HR"/>
        </w:rPr>
        <w:drawing>
          <wp:inline distT="0" distB="0" distL="0" distR="0" wp14:anchorId="481D3AB0" wp14:editId="24614AE1">
            <wp:extent cx="5760720" cy="64069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40695"/>
                    </a:xfrm>
                    <a:prstGeom prst="rect">
                      <a:avLst/>
                    </a:prstGeom>
                    <a:noFill/>
                  </pic:spPr>
                </pic:pic>
              </a:graphicData>
            </a:graphic>
          </wp:inline>
        </w:drawing>
      </w:r>
    </w:p>
    <w:p w:rsid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Pr="005B3067" w:rsidRDefault="005B3067" w:rsidP="005B3067">
      <w:pPr>
        <w:spacing w:after="200" w:line="276" w:lineRule="auto"/>
        <w:jc w:val="center"/>
        <w:rPr>
          <w:rFonts w:ascii="Times New Roman" w:eastAsia="Times New Roman" w:hAnsi="Times New Roman" w:cs="Times New Roman"/>
          <w:b/>
          <w:iCs/>
          <w:spacing w:val="13"/>
          <w:sz w:val="24"/>
          <w:szCs w:val="24"/>
        </w:rPr>
      </w:pPr>
      <w:r>
        <w:rPr>
          <w:rFonts w:ascii="Times New Roman" w:eastAsia="Times New Roman" w:hAnsi="Times New Roman" w:cs="Times New Roman"/>
          <w:b/>
          <w:iCs/>
          <w:spacing w:val="13"/>
          <w:sz w:val="24"/>
          <w:szCs w:val="24"/>
        </w:rPr>
        <w:t>PRILOG</w:t>
      </w:r>
      <w:r w:rsidRPr="005B3067">
        <w:rPr>
          <w:rFonts w:ascii="Times New Roman" w:eastAsia="Times New Roman" w:hAnsi="Times New Roman" w:cs="Times New Roman"/>
          <w:b/>
          <w:iCs/>
          <w:spacing w:val="13"/>
          <w:sz w:val="24"/>
          <w:szCs w:val="24"/>
        </w:rPr>
        <w:t xml:space="preserve"> 1 – OBRAZAC </w:t>
      </w:r>
      <w:r>
        <w:rPr>
          <w:rFonts w:ascii="Times New Roman" w:eastAsia="Times New Roman" w:hAnsi="Times New Roman" w:cs="Times New Roman"/>
          <w:b/>
          <w:iCs/>
          <w:spacing w:val="13"/>
          <w:sz w:val="24"/>
          <w:szCs w:val="24"/>
        </w:rPr>
        <w:t>ZA PROVJERU PRIHVATLJIVOSTI I OCJENJIVANJE PRIJAVA U</w:t>
      </w:r>
      <w:r w:rsidRPr="005B3067">
        <w:rPr>
          <w:rFonts w:ascii="Times New Roman" w:eastAsia="Times New Roman" w:hAnsi="Times New Roman" w:cs="Times New Roman"/>
          <w:b/>
          <w:iCs/>
          <w:spacing w:val="13"/>
          <w:sz w:val="24"/>
          <w:szCs w:val="24"/>
        </w:rPr>
        <w:t xml:space="preserve"> PRED-ODABIR</w:t>
      </w:r>
      <w:r>
        <w:rPr>
          <w:rFonts w:ascii="Times New Roman" w:eastAsia="Times New Roman" w:hAnsi="Times New Roman" w:cs="Times New Roman"/>
          <w:b/>
          <w:iCs/>
          <w:spacing w:val="13"/>
          <w:sz w:val="24"/>
          <w:szCs w:val="24"/>
        </w:rPr>
        <w:t>U</w:t>
      </w:r>
    </w:p>
    <w:p w:rsidR="005B3067" w:rsidRP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Pr="005B3067" w:rsidRDefault="005B3067" w:rsidP="005B3067">
      <w:pPr>
        <w:spacing w:after="200" w:line="276" w:lineRule="auto"/>
        <w:jc w:val="center"/>
        <w:rPr>
          <w:rFonts w:ascii="Times New Roman" w:eastAsia="Calibri" w:hAnsi="Times New Roman" w:cs="Times New Roman"/>
          <w:sz w:val="24"/>
          <w:szCs w:val="24"/>
        </w:rPr>
      </w:pPr>
    </w:p>
    <w:p w:rsidR="005B3067" w:rsidRPr="005B3067" w:rsidRDefault="005B3067" w:rsidP="005B3067">
      <w:pPr>
        <w:jc w:val="center"/>
        <w:rPr>
          <w:rFonts w:ascii="Times New Roman" w:eastAsia="Times New Roman" w:hAnsi="Times New Roman" w:cs="Times New Roman"/>
          <w:b/>
          <w:iCs/>
          <w:spacing w:val="13"/>
          <w:sz w:val="24"/>
          <w:szCs w:val="24"/>
        </w:rPr>
      </w:pPr>
      <w:r w:rsidRPr="005B3067">
        <w:rPr>
          <w:rFonts w:ascii="Times New Roman" w:eastAsia="Times New Roman" w:hAnsi="Times New Roman" w:cs="Times New Roman"/>
          <w:b/>
          <w:iCs/>
          <w:spacing w:val="13"/>
          <w:sz w:val="24"/>
          <w:szCs w:val="24"/>
        </w:rPr>
        <w:t>Poziv na dostavu projektnih prijedloga</w:t>
      </w:r>
    </w:p>
    <w:p w:rsidR="005B3067" w:rsidRPr="005B3067" w:rsidRDefault="005B3067" w:rsidP="005B3067">
      <w:pPr>
        <w:jc w:val="center"/>
        <w:rPr>
          <w:rFonts w:ascii="Times New Roman" w:eastAsia="Times New Roman" w:hAnsi="Times New Roman" w:cs="Times New Roman"/>
          <w:b/>
          <w:iCs/>
          <w:spacing w:val="13"/>
          <w:sz w:val="24"/>
          <w:szCs w:val="24"/>
        </w:rPr>
      </w:pPr>
    </w:p>
    <w:p w:rsidR="005B3067" w:rsidRPr="005B3067" w:rsidRDefault="005B3067" w:rsidP="005B3067">
      <w:pPr>
        <w:spacing w:before="40" w:after="40"/>
        <w:jc w:val="center"/>
        <w:rPr>
          <w:rFonts w:ascii="Times New Roman" w:eastAsia="Calibri" w:hAnsi="Times New Roman" w:cs="Times New Roman"/>
          <w:b/>
          <w:sz w:val="24"/>
          <w:szCs w:val="24"/>
        </w:rPr>
      </w:pPr>
      <w:r w:rsidRPr="005B3067">
        <w:rPr>
          <w:rFonts w:ascii="Times New Roman" w:eastAsia="Calibri" w:hAnsi="Times New Roman" w:cs="Times New Roman"/>
          <w:b/>
          <w:sz w:val="24"/>
          <w:szCs w:val="24"/>
        </w:rPr>
        <w:t>C2.3. R4-I1 Provedba projekata u sklopu Okvirnog nacionalnog programa za razvoj infrastrukture širokopojasnog pristupa u područjima u kojima ne postoji dostatan komercijalni interes za ulaganja</w:t>
      </w:r>
    </w:p>
    <w:p w:rsidR="005B3067" w:rsidRPr="005B3067" w:rsidRDefault="005B3067" w:rsidP="005B3067">
      <w:pPr>
        <w:spacing w:before="40" w:after="40"/>
        <w:jc w:val="center"/>
        <w:rPr>
          <w:rFonts w:ascii="Times New Roman" w:eastAsia="Calibri" w:hAnsi="Times New Roman" w:cs="Times New Roman"/>
          <w:color w:val="FF0000"/>
          <w:sz w:val="24"/>
          <w:szCs w:val="24"/>
        </w:rPr>
      </w:pPr>
    </w:p>
    <w:p w:rsidR="005B3067" w:rsidRPr="005B3067" w:rsidRDefault="005B3067" w:rsidP="005B3067">
      <w:pPr>
        <w:spacing w:after="0" w:line="240" w:lineRule="auto"/>
        <w:jc w:val="center"/>
        <w:rPr>
          <w:rFonts w:ascii="Times New Roman" w:eastAsia="Calibri" w:hAnsi="Times New Roman" w:cs="Times New Roman"/>
          <w:b/>
          <w:sz w:val="24"/>
          <w:szCs w:val="24"/>
        </w:rPr>
      </w:pPr>
      <w:r w:rsidRPr="005B3067">
        <w:rPr>
          <w:rFonts w:ascii="Times New Roman" w:eastAsia="Times New Roman" w:hAnsi="Times New Roman" w:cs="Times New Roman"/>
          <w:b/>
          <w:i/>
          <w:iCs/>
          <w:spacing w:val="13"/>
          <w:sz w:val="24"/>
          <w:szCs w:val="24"/>
        </w:rPr>
        <w:t xml:space="preserve">(referentni broj: </w:t>
      </w:r>
      <w:r w:rsidRPr="005B3067">
        <w:rPr>
          <w:rFonts w:ascii="Times New Roman" w:eastAsia="Calibri" w:hAnsi="Times New Roman" w:cs="Times New Roman"/>
          <w:b/>
          <w:sz w:val="24"/>
          <w:szCs w:val="24"/>
        </w:rPr>
        <w:t>NPOO.C2.3.R4-I1.01</w:t>
      </w:r>
      <w:r w:rsidRPr="005B3067">
        <w:rPr>
          <w:rFonts w:ascii="Times New Roman" w:eastAsia="Times New Roman" w:hAnsi="Times New Roman" w:cs="Times New Roman"/>
          <w:b/>
          <w:i/>
          <w:iCs/>
          <w:spacing w:val="13"/>
          <w:sz w:val="24"/>
          <w:szCs w:val="24"/>
        </w:rPr>
        <w:t>)</w:t>
      </w:r>
    </w:p>
    <w:p w:rsid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Default="005B3067">
      <w:r>
        <w:br/>
      </w:r>
      <w:r>
        <w:br/>
      </w:r>
    </w:p>
    <w:p w:rsidR="005B3067" w:rsidRDefault="005B3067">
      <w:r>
        <w:br w:type="page"/>
      </w:r>
    </w:p>
    <w:p w:rsidR="005B3067" w:rsidRPr="00C75A97" w:rsidRDefault="005B3067" w:rsidP="005B3067">
      <w:pPr>
        <w:tabs>
          <w:tab w:val="left" w:pos="6047"/>
        </w:tabs>
        <w:spacing w:after="0" w:line="240" w:lineRule="auto"/>
        <w:jc w:val="center"/>
        <w:outlineLvl w:val="1"/>
        <w:rPr>
          <w:rFonts w:ascii="Times New Roman" w:eastAsia="Times New Roman" w:hAnsi="Times New Roman" w:cs="Times New Roman"/>
          <w:b/>
          <w:sz w:val="24"/>
          <w:szCs w:val="24"/>
        </w:rPr>
      </w:pPr>
      <w:r w:rsidRPr="00C75A97">
        <w:rPr>
          <w:rFonts w:ascii="Times New Roman" w:eastAsia="Times New Roman" w:hAnsi="Times New Roman" w:cs="Times New Roman"/>
          <w:b/>
          <w:sz w:val="24"/>
          <w:szCs w:val="24"/>
        </w:rPr>
        <w:lastRenderedPageBreak/>
        <w:t xml:space="preserve">Kontrolna lista za </w:t>
      </w:r>
      <w:r>
        <w:rPr>
          <w:rFonts w:ascii="Times New Roman" w:eastAsia="Times New Roman" w:hAnsi="Times New Roman" w:cs="Times New Roman"/>
          <w:b/>
          <w:sz w:val="24"/>
          <w:szCs w:val="24"/>
        </w:rPr>
        <w:t xml:space="preserve">administrativnu </w:t>
      </w:r>
      <w:r w:rsidRPr="00C75A97">
        <w:rPr>
          <w:rFonts w:ascii="Times New Roman" w:eastAsia="Times New Roman" w:hAnsi="Times New Roman" w:cs="Times New Roman"/>
          <w:b/>
          <w:sz w:val="24"/>
          <w:szCs w:val="24"/>
        </w:rPr>
        <w:t xml:space="preserve">provjeru </w:t>
      </w:r>
    </w:p>
    <w:p w:rsidR="00D53190" w:rsidRDefault="00D53190"/>
    <w:p w:rsidR="005B3067" w:rsidRPr="00C75A97" w:rsidRDefault="005B3067" w:rsidP="005B3067">
      <w:pPr>
        <w:rPr>
          <w:rFonts w:ascii="Times New Roman" w:eastAsia="Times New Roman" w:hAnsi="Times New Roman" w:cs="Times New Roman"/>
          <w:b/>
          <w:i/>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5B3067" w:rsidRPr="00C75A97" w:rsidTr="00055344">
        <w:trPr>
          <w:jc w:val="center"/>
        </w:trPr>
        <w:tc>
          <w:tcPr>
            <w:tcW w:w="4901" w:type="dxa"/>
            <w:gridSpan w:val="2"/>
          </w:tcPr>
          <w:p w:rsidR="005B3067" w:rsidRPr="00C75A97" w:rsidRDefault="005B3067" w:rsidP="00055344">
            <w:pPr>
              <w:spacing w:after="0" w:line="240" w:lineRule="auto"/>
              <w:jc w:val="both"/>
              <w:rPr>
                <w:rFonts w:ascii="Times New Roman" w:eastAsia="Times New Roman" w:hAnsi="Times New Roman" w:cs="Times New Roman"/>
                <w:sz w:val="24"/>
                <w:szCs w:val="24"/>
              </w:rPr>
            </w:pPr>
            <w:r w:rsidRPr="00C75A97">
              <w:rPr>
                <w:rFonts w:ascii="Times New Roman" w:eastAsia="Times New Roman" w:hAnsi="Times New Roman" w:cs="Times New Roman"/>
                <w:sz w:val="24"/>
                <w:szCs w:val="24"/>
              </w:rPr>
              <w:t xml:space="preserve">Naziv </w:t>
            </w:r>
            <w:r>
              <w:rPr>
                <w:rFonts w:ascii="Times New Roman" w:eastAsia="Times New Roman" w:hAnsi="Times New Roman" w:cs="Times New Roman"/>
                <w:sz w:val="24"/>
                <w:szCs w:val="24"/>
              </w:rPr>
              <w:t>komponente/podkomponente</w:t>
            </w:r>
          </w:p>
        </w:tc>
        <w:tc>
          <w:tcPr>
            <w:tcW w:w="4797" w:type="dxa"/>
            <w:gridSpan w:val="3"/>
          </w:tcPr>
          <w:p w:rsidR="005B3067" w:rsidRPr="00C75A97" w:rsidRDefault="005B3067"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083657">
              <w:rPr>
                <w:rFonts w:ascii="Times New Roman" w:eastAsia="Times New Roman" w:hAnsi="Times New Roman" w:cs="Times New Roman"/>
                <w:sz w:val="24"/>
                <w:szCs w:val="24"/>
              </w:rPr>
              <w:t>igitalna</w:t>
            </w:r>
            <w:r>
              <w:rPr>
                <w:rFonts w:ascii="Times New Roman" w:eastAsia="Times New Roman" w:hAnsi="Times New Roman" w:cs="Times New Roman"/>
                <w:sz w:val="24"/>
                <w:szCs w:val="24"/>
              </w:rPr>
              <w:t xml:space="preserve"> </w:t>
            </w:r>
            <w:r w:rsidRPr="00083657">
              <w:rPr>
                <w:rFonts w:ascii="Times New Roman" w:eastAsia="Times New Roman" w:hAnsi="Times New Roman" w:cs="Times New Roman"/>
                <w:sz w:val="24"/>
                <w:szCs w:val="24"/>
              </w:rPr>
              <w:t>transformacija društva i javne uprave</w:t>
            </w:r>
          </w:p>
        </w:tc>
      </w:tr>
      <w:tr w:rsidR="005B3067" w:rsidRPr="00C75A97" w:rsidTr="00055344">
        <w:trPr>
          <w:jc w:val="center"/>
        </w:trPr>
        <w:tc>
          <w:tcPr>
            <w:tcW w:w="4901" w:type="dxa"/>
            <w:gridSpan w:val="2"/>
          </w:tcPr>
          <w:p w:rsidR="005B3067" w:rsidRPr="00C75A97" w:rsidRDefault="005B3067" w:rsidP="00055344">
            <w:pPr>
              <w:spacing w:after="0" w:line="240" w:lineRule="auto"/>
              <w:jc w:val="both"/>
              <w:rPr>
                <w:rFonts w:ascii="Times New Roman" w:eastAsia="Times New Roman" w:hAnsi="Times New Roman" w:cs="Times New Roman"/>
                <w:sz w:val="24"/>
                <w:szCs w:val="24"/>
              </w:rPr>
            </w:pPr>
            <w:r w:rsidRPr="00C75A97">
              <w:rPr>
                <w:rFonts w:ascii="Times New Roman" w:hAnsi="Times New Roman" w:cs="Times New Roman"/>
                <w:sz w:val="24"/>
                <w:szCs w:val="24"/>
              </w:rPr>
              <w:t xml:space="preserve">Naziv </w:t>
            </w:r>
            <w:r>
              <w:rPr>
                <w:rFonts w:ascii="Times New Roman" w:hAnsi="Times New Roman" w:cs="Times New Roman"/>
                <w:sz w:val="24"/>
                <w:szCs w:val="24"/>
              </w:rPr>
              <w:t>ulaganja</w:t>
            </w:r>
          </w:p>
        </w:tc>
        <w:tc>
          <w:tcPr>
            <w:tcW w:w="4797" w:type="dxa"/>
            <w:gridSpan w:val="3"/>
          </w:tcPr>
          <w:p w:rsidR="005B3067" w:rsidRPr="00C75A97" w:rsidRDefault="005B3067" w:rsidP="00055344">
            <w:pPr>
              <w:spacing w:after="0" w:line="240" w:lineRule="auto"/>
              <w:jc w:val="both"/>
              <w:rPr>
                <w:rFonts w:ascii="Times New Roman" w:eastAsia="Times New Roman" w:hAnsi="Times New Roman" w:cs="Times New Roman"/>
                <w:sz w:val="24"/>
                <w:szCs w:val="24"/>
              </w:rPr>
            </w:pPr>
            <w:r w:rsidRPr="00083657">
              <w:rPr>
                <w:rFonts w:ascii="Times New Roman" w:eastAsia="Times New Roman" w:hAnsi="Times New Roman" w:cs="Times New Roman"/>
                <w:sz w:val="24"/>
                <w:szCs w:val="24"/>
              </w:rPr>
              <w:t>C2.3. R4-I1 Provedba projekata u sklopu Okvirnog nacionalnog programa za razvoj infrastrukture širokopojasnog pristupa u područjima u kojima ne postoji dostatan komercijalni interes za ulaganja</w:t>
            </w:r>
          </w:p>
        </w:tc>
      </w:tr>
      <w:tr w:rsidR="005B3067" w:rsidRPr="00C75A97" w:rsidTr="00055344">
        <w:trPr>
          <w:jc w:val="center"/>
        </w:trPr>
        <w:tc>
          <w:tcPr>
            <w:tcW w:w="4901" w:type="dxa"/>
            <w:gridSpan w:val="2"/>
          </w:tcPr>
          <w:p w:rsidR="005B3067" w:rsidRPr="00C75A97" w:rsidDel="0064609E" w:rsidRDefault="005B3067"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 </w:t>
            </w:r>
            <w:r w:rsidRPr="00C75A97">
              <w:rPr>
                <w:rFonts w:ascii="Times New Roman" w:eastAsia="Times New Roman" w:hAnsi="Times New Roman" w:cs="Times New Roman"/>
                <w:sz w:val="24"/>
                <w:szCs w:val="24"/>
              </w:rPr>
              <w:t>po</w:t>
            </w:r>
            <w:r>
              <w:rPr>
                <w:rFonts w:ascii="Times New Roman" w:eastAsia="Times New Roman" w:hAnsi="Times New Roman" w:cs="Times New Roman"/>
                <w:sz w:val="24"/>
                <w:szCs w:val="24"/>
              </w:rPr>
              <w:t>ziva</w:t>
            </w:r>
          </w:p>
        </w:tc>
        <w:tc>
          <w:tcPr>
            <w:tcW w:w="4797" w:type="dxa"/>
            <w:gridSpan w:val="3"/>
          </w:tcPr>
          <w:p w:rsidR="005B3067" w:rsidRPr="00C75A97" w:rsidRDefault="005B3067" w:rsidP="00055344">
            <w:pPr>
              <w:spacing w:after="0" w:line="240" w:lineRule="auto"/>
              <w:jc w:val="both"/>
              <w:rPr>
                <w:rFonts w:ascii="Times New Roman" w:eastAsia="Times New Roman" w:hAnsi="Times New Roman" w:cs="Times New Roman"/>
                <w:sz w:val="24"/>
                <w:szCs w:val="24"/>
              </w:rPr>
            </w:pPr>
            <w:r w:rsidRPr="00272D92">
              <w:rPr>
                <w:rFonts w:ascii="Times New Roman" w:eastAsia="Times New Roman" w:hAnsi="Times New Roman" w:cs="Times New Roman"/>
                <w:sz w:val="24"/>
                <w:szCs w:val="24"/>
              </w:rPr>
              <w:t>NPOO.C</w:t>
            </w:r>
            <w:r>
              <w:rPr>
                <w:rFonts w:ascii="Times New Roman" w:eastAsia="Times New Roman" w:hAnsi="Times New Roman" w:cs="Times New Roman"/>
                <w:sz w:val="24"/>
                <w:szCs w:val="24"/>
              </w:rPr>
              <w:t>2</w:t>
            </w:r>
            <w:r w:rsidRPr="00272D9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272D92">
              <w:rPr>
                <w:rFonts w:ascii="Times New Roman" w:eastAsia="Times New Roman" w:hAnsi="Times New Roman" w:cs="Times New Roman"/>
                <w:sz w:val="24"/>
                <w:szCs w:val="24"/>
              </w:rPr>
              <w:t>.R</w:t>
            </w:r>
            <w:r>
              <w:rPr>
                <w:rFonts w:ascii="Times New Roman" w:eastAsia="Times New Roman" w:hAnsi="Times New Roman" w:cs="Times New Roman"/>
                <w:sz w:val="24"/>
                <w:szCs w:val="24"/>
              </w:rPr>
              <w:t>4</w:t>
            </w:r>
            <w:r w:rsidRPr="00272D92">
              <w:rPr>
                <w:rFonts w:ascii="Times New Roman" w:eastAsia="Times New Roman" w:hAnsi="Times New Roman" w:cs="Times New Roman"/>
                <w:sz w:val="24"/>
                <w:szCs w:val="24"/>
              </w:rPr>
              <w:t>-</w:t>
            </w:r>
            <w:r>
              <w:rPr>
                <w:rFonts w:ascii="Times New Roman" w:eastAsia="Times New Roman" w:hAnsi="Times New Roman" w:cs="Times New Roman"/>
                <w:sz w:val="24"/>
                <w:szCs w:val="24"/>
              </w:rPr>
              <w:t>I1.01</w:t>
            </w:r>
          </w:p>
        </w:tc>
      </w:tr>
      <w:tr w:rsidR="005B3067" w:rsidRPr="00C75A97" w:rsidTr="00055344">
        <w:trPr>
          <w:trHeight w:val="180"/>
          <w:jc w:val="center"/>
        </w:trPr>
        <w:tc>
          <w:tcPr>
            <w:tcW w:w="4901" w:type="dxa"/>
            <w:gridSpan w:val="2"/>
          </w:tcPr>
          <w:p w:rsidR="005B3067" w:rsidRPr="00C75A97" w:rsidRDefault="005B3067" w:rsidP="00055344">
            <w:pPr>
              <w:spacing w:after="0" w:line="240" w:lineRule="auto"/>
              <w:jc w:val="both"/>
              <w:rPr>
                <w:rFonts w:ascii="Times New Roman" w:eastAsia="Times New Roman" w:hAnsi="Times New Roman" w:cs="Times New Roman"/>
                <w:sz w:val="24"/>
                <w:szCs w:val="24"/>
              </w:rPr>
            </w:pPr>
            <w:bookmarkStart w:id="0" w:name="_Toc50712965"/>
            <w:r>
              <w:rPr>
                <w:rFonts w:ascii="Times New Roman" w:eastAsia="Times New Roman" w:hAnsi="Times New Roman" w:cs="Times New Roman"/>
                <w:sz w:val="24"/>
                <w:szCs w:val="24"/>
              </w:rPr>
              <w:t>Kod p</w:t>
            </w:r>
            <w:r w:rsidRPr="00C75A97">
              <w:rPr>
                <w:rFonts w:ascii="Times New Roman" w:eastAsia="Times New Roman" w:hAnsi="Times New Roman" w:cs="Times New Roman"/>
                <w:sz w:val="24"/>
                <w:szCs w:val="24"/>
              </w:rPr>
              <w:t>rojekt</w:t>
            </w:r>
            <w:r>
              <w:rPr>
                <w:rFonts w:ascii="Times New Roman" w:eastAsia="Times New Roman" w:hAnsi="Times New Roman" w:cs="Times New Roman"/>
                <w:sz w:val="24"/>
                <w:szCs w:val="24"/>
              </w:rPr>
              <w:t>a</w:t>
            </w:r>
            <w:r w:rsidRPr="00C75A97">
              <w:rPr>
                <w:rFonts w:ascii="Times New Roman" w:eastAsia="Times New Roman" w:hAnsi="Times New Roman" w:cs="Times New Roman"/>
                <w:sz w:val="24"/>
                <w:szCs w:val="24"/>
              </w:rPr>
              <w:t xml:space="preserve"> </w:t>
            </w:r>
          </w:p>
        </w:tc>
        <w:tc>
          <w:tcPr>
            <w:tcW w:w="4797" w:type="dxa"/>
            <w:gridSpan w:val="3"/>
          </w:tcPr>
          <w:p w:rsidR="005B3067" w:rsidRPr="00C75A97" w:rsidRDefault="005B3067" w:rsidP="00055344">
            <w:pPr>
              <w:spacing w:after="0" w:line="240" w:lineRule="auto"/>
              <w:jc w:val="both"/>
              <w:rPr>
                <w:rFonts w:ascii="Times New Roman" w:eastAsia="Times New Roman" w:hAnsi="Times New Roman" w:cs="Times New Roman"/>
                <w:sz w:val="24"/>
                <w:szCs w:val="24"/>
              </w:rPr>
            </w:pPr>
          </w:p>
        </w:tc>
      </w:tr>
      <w:tr w:rsidR="005B3067" w:rsidRPr="00C75A97" w:rsidTr="00055344">
        <w:trPr>
          <w:trHeight w:val="180"/>
          <w:jc w:val="center"/>
        </w:trPr>
        <w:tc>
          <w:tcPr>
            <w:tcW w:w="4901" w:type="dxa"/>
            <w:gridSpan w:val="2"/>
          </w:tcPr>
          <w:p w:rsidR="005B3067" w:rsidRPr="00C75A97" w:rsidRDefault="005B3067"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projektnog prijedloga</w:t>
            </w:r>
          </w:p>
        </w:tc>
        <w:tc>
          <w:tcPr>
            <w:tcW w:w="4797" w:type="dxa"/>
            <w:gridSpan w:val="3"/>
          </w:tcPr>
          <w:p w:rsidR="005B3067" w:rsidRPr="00C75A97" w:rsidRDefault="005B3067" w:rsidP="00055344">
            <w:pPr>
              <w:spacing w:after="0" w:line="240" w:lineRule="auto"/>
              <w:jc w:val="both"/>
              <w:rPr>
                <w:rFonts w:ascii="Times New Roman" w:eastAsia="Times New Roman" w:hAnsi="Times New Roman" w:cs="Times New Roman"/>
                <w:sz w:val="24"/>
                <w:szCs w:val="24"/>
              </w:rPr>
            </w:pPr>
          </w:p>
        </w:tc>
      </w:tr>
      <w:tr w:rsidR="005B3067" w:rsidRPr="00C75A97" w:rsidTr="00055344">
        <w:trPr>
          <w:jc w:val="center"/>
        </w:trPr>
        <w:tc>
          <w:tcPr>
            <w:tcW w:w="4901" w:type="dxa"/>
            <w:gridSpan w:val="2"/>
          </w:tcPr>
          <w:p w:rsidR="005B3067" w:rsidRPr="00C75A97" w:rsidRDefault="005B3067" w:rsidP="00055344">
            <w:pPr>
              <w:spacing w:after="0" w:line="240" w:lineRule="auto"/>
              <w:jc w:val="both"/>
              <w:rPr>
                <w:rFonts w:ascii="Times New Roman" w:eastAsia="Times New Roman" w:hAnsi="Times New Roman" w:cs="Times New Roman"/>
                <w:sz w:val="24"/>
                <w:szCs w:val="24"/>
              </w:rPr>
            </w:pPr>
            <w:r w:rsidRPr="00C75A97">
              <w:rPr>
                <w:rFonts w:ascii="Times New Roman" w:eastAsia="Times New Roman" w:hAnsi="Times New Roman" w:cs="Times New Roman"/>
                <w:sz w:val="24"/>
                <w:szCs w:val="24"/>
              </w:rPr>
              <w:t>Naziv prijavitelja</w:t>
            </w:r>
          </w:p>
        </w:tc>
        <w:tc>
          <w:tcPr>
            <w:tcW w:w="4797" w:type="dxa"/>
            <w:gridSpan w:val="3"/>
          </w:tcPr>
          <w:p w:rsidR="005B3067" w:rsidRPr="00C75A97" w:rsidRDefault="005B3067" w:rsidP="00055344">
            <w:pPr>
              <w:spacing w:after="0" w:line="240" w:lineRule="auto"/>
              <w:jc w:val="both"/>
              <w:rPr>
                <w:rFonts w:ascii="Times New Roman" w:eastAsia="Times New Roman" w:hAnsi="Times New Roman" w:cs="Times New Roman"/>
                <w:sz w:val="24"/>
                <w:szCs w:val="24"/>
              </w:rPr>
            </w:pPr>
          </w:p>
        </w:tc>
      </w:tr>
      <w:tr w:rsidR="005B3067" w:rsidRPr="00C75A97" w:rsidTr="00055344">
        <w:trPr>
          <w:jc w:val="center"/>
        </w:trPr>
        <w:tc>
          <w:tcPr>
            <w:tcW w:w="675" w:type="dxa"/>
          </w:tcPr>
          <w:p w:rsidR="005B3067" w:rsidRPr="00C75A97" w:rsidRDefault="005B3067" w:rsidP="00055344">
            <w:pPr>
              <w:spacing w:after="0" w:line="240" w:lineRule="auto"/>
              <w:jc w:val="center"/>
              <w:rPr>
                <w:rFonts w:ascii="Times New Roman" w:eastAsia="Times New Roman" w:hAnsi="Times New Roman" w:cs="Times New Roman"/>
                <w:b/>
                <w:sz w:val="24"/>
                <w:szCs w:val="24"/>
              </w:rPr>
            </w:pPr>
            <w:r w:rsidRPr="00C75A97">
              <w:rPr>
                <w:rFonts w:ascii="Times New Roman" w:eastAsia="Times New Roman" w:hAnsi="Times New Roman" w:cs="Times New Roman"/>
                <w:b/>
                <w:sz w:val="24"/>
                <w:szCs w:val="24"/>
              </w:rPr>
              <w:t>Br.</w:t>
            </w:r>
          </w:p>
        </w:tc>
        <w:tc>
          <w:tcPr>
            <w:tcW w:w="5704" w:type="dxa"/>
            <w:gridSpan w:val="2"/>
          </w:tcPr>
          <w:p w:rsidR="005B3067" w:rsidRPr="00C75A97" w:rsidRDefault="005B3067" w:rsidP="00055344">
            <w:pPr>
              <w:spacing w:after="0" w:line="240" w:lineRule="auto"/>
              <w:jc w:val="center"/>
              <w:rPr>
                <w:rFonts w:ascii="Times New Roman" w:eastAsia="Times New Roman" w:hAnsi="Times New Roman" w:cs="Times New Roman"/>
                <w:b/>
                <w:sz w:val="24"/>
                <w:szCs w:val="24"/>
              </w:rPr>
            </w:pPr>
            <w:r w:rsidRPr="00C75A97">
              <w:rPr>
                <w:rFonts w:ascii="Times New Roman" w:eastAsia="Times New Roman" w:hAnsi="Times New Roman" w:cs="Times New Roman"/>
                <w:b/>
                <w:sz w:val="24"/>
                <w:szCs w:val="24"/>
              </w:rPr>
              <w:t>Pitanj</w:t>
            </w:r>
            <w:r>
              <w:rPr>
                <w:rFonts w:ascii="Times New Roman" w:eastAsia="Times New Roman" w:hAnsi="Times New Roman" w:cs="Times New Roman"/>
                <w:b/>
                <w:sz w:val="24"/>
                <w:szCs w:val="24"/>
              </w:rPr>
              <w:t>a</w:t>
            </w:r>
            <w:r w:rsidRPr="00C75A97">
              <w:rPr>
                <w:rFonts w:ascii="Times New Roman" w:eastAsia="Times New Roman" w:hAnsi="Times New Roman" w:cs="Times New Roman"/>
                <w:b/>
                <w:sz w:val="24"/>
                <w:szCs w:val="24"/>
              </w:rPr>
              <w:t xml:space="preserve"> za </w:t>
            </w:r>
            <w:r w:rsidRPr="00624E5B">
              <w:rPr>
                <w:rFonts w:ascii="Times New Roman" w:eastAsia="Times New Roman" w:hAnsi="Times New Roman" w:cs="Times New Roman"/>
                <w:b/>
                <w:sz w:val="24"/>
                <w:szCs w:val="24"/>
              </w:rPr>
              <w:t>administrativnu provjeru</w:t>
            </w:r>
          </w:p>
        </w:tc>
        <w:tc>
          <w:tcPr>
            <w:tcW w:w="1589" w:type="dxa"/>
          </w:tcPr>
          <w:p w:rsidR="005B3067" w:rsidRPr="00C75A97" w:rsidRDefault="005B3067" w:rsidP="00055344">
            <w:pPr>
              <w:spacing w:after="0" w:line="240" w:lineRule="auto"/>
              <w:jc w:val="center"/>
              <w:rPr>
                <w:rFonts w:ascii="Times New Roman" w:eastAsia="Times New Roman" w:hAnsi="Times New Roman" w:cs="Times New Roman"/>
                <w:b/>
                <w:sz w:val="24"/>
                <w:szCs w:val="24"/>
              </w:rPr>
            </w:pPr>
            <w:r w:rsidRPr="00C75A97">
              <w:rPr>
                <w:rFonts w:ascii="Times New Roman" w:eastAsia="Times New Roman" w:hAnsi="Times New Roman" w:cs="Times New Roman"/>
                <w:b/>
                <w:sz w:val="24"/>
                <w:szCs w:val="24"/>
              </w:rPr>
              <w:t>Prva provjera</w:t>
            </w:r>
          </w:p>
          <w:p w:rsidR="005B3067" w:rsidRPr="00C75A97" w:rsidRDefault="005B3067" w:rsidP="00055344">
            <w:pPr>
              <w:spacing w:after="0" w:line="240" w:lineRule="auto"/>
              <w:jc w:val="center"/>
              <w:rPr>
                <w:rFonts w:ascii="Times New Roman" w:eastAsia="Times New Roman" w:hAnsi="Times New Roman" w:cs="Times New Roman"/>
                <w:b/>
                <w:sz w:val="24"/>
                <w:szCs w:val="24"/>
              </w:rPr>
            </w:pPr>
            <w:r w:rsidRPr="00624E5B">
              <w:rPr>
                <w:rFonts w:ascii="Times New Roman" w:eastAsia="Times New Roman" w:hAnsi="Times New Roman" w:cs="Times New Roman"/>
                <w:sz w:val="24"/>
                <w:szCs w:val="24"/>
              </w:rPr>
              <w:t>(Da/Ne/Nije primjenjivo)</w:t>
            </w:r>
          </w:p>
        </w:tc>
        <w:tc>
          <w:tcPr>
            <w:tcW w:w="1730" w:type="dxa"/>
          </w:tcPr>
          <w:p w:rsidR="005B3067" w:rsidRPr="00C75A97" w:rsidRDefault="005B3067" w:rsidP="00055344">
            <w:pPr>
              <w:spacing w:after="0" w:line="240" w:lineRule="auto"/>
              <w:jc w:val="center"/>
              <w:rPr>
                <w:rFonts w:ascii="Times New Roman" w:eastAsia="Times New Roman" w:hAnsi="Times New Roman" w:cs="Times New Roman"/>
                <w:b/>
                <w:sz w:val="24"/>
                <w:szCs w:val="24"/>
              </w:rPr>
            </w:pPr>
            <w:r w:rsidRPr="00C75A97">
              <w:rPr>
                <w:rFonts w:ascii="Times New Roman" w:eastAsia="Times New Roman" w:hAnsi="Times New Roman" w:cs="Times New Roman"/>
                <w:b/>
                <w:sz w:val="24"/>
                <w:szCs w:val="24"/>
              </w:rPr>
              <w:t>Poslije zahtjeva</w:t>
            </w:r>
            <w:r w:rsidRPr="00C75A97">
              <w:rPr>
                <w:rFonts w:ascii="Times New Roman" w:eastAsia="Times New Roman" w:hAnsi="Times New Roman" w:cs="Times New Roman"/>
                <w:sz w:val="24"/>
                <w:szCs w:val="24"/>
              </w:rPr>
              <w:t xml:space="preserve"> </w:t>
            </w:r>
            <w:r w:rsidRPr="00C75A97">
              <w:rPr>
                <w:rFonts w:ascii="Times New Roman" w:eastAsia="Times New Roman" w:hAnsi="Times New Roman" w:cs="Times New Roman"/>
                <w:b/>
                <w:sz w:val="24"/>
                <w:szCs w:val="24"/>
              </w:rPr>
              <w:t>za pojašnjenjima</w:t>
            </w:r>
            <w:r w:rsidRPr="00C75A97">
              <w:rPr>
                <w:rFonts w:ascii="Times New Roman" w:eastAsia="Times New Roman" w:hAnsi="Times New Roman" w:cs="Times New Roman"/>
                <w:sz w:val="24"/>
                <w:szCs w:val="24"/>
              </w:rPr>
              <w:t xml:space="preserve"> </w:t>
            </w:r>
            <w:r w:rsidRPr="00624E5B">
              <w:rPr>
                <w:rFonts w:ascii="Times New Roman" w:eastAsia="Times New Roman" w:hAnsi="Times New Roman" w:cs="Times New Roman"/>
                <w:sz w:val="24"/>
                <w:szCs w:val="24"/>
              </w:rPr>
              <w:t>(Da/Ne/Nije primjenjivo)</w:t>
            </w: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sidRPr="00C75A97">
              <w:rPr>
                <w:rFonts w:ascii="Times New Roman" w:eastAsia="Times New Roman" w:hAnsi="Times New Roman" w:cs="Times New Roman"/>
                <w:sz w:val="24"/>
                <w:szCs w:val="24"/>
              </w:rPr>
              <w:t>1.</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Zaprimljena omotnica/paket je zatvoren/a.</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sidRPr="00C75A97">
              <w:rPr>
                <w:rFonts w:ascii="Times New Roman" w:eastAsia="Times New Roman" w:hAnsi="Times New Roman" w:cs="Times New Roman"/>
                <w:sz w:val="24"/>
                <w:szCs w:val="24"/>
              </w:rPr>
              <w:t>2.</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Na zaprimljenoj omotnici/paketu naznačeni su naziv i adresa prijavitelja.</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 xml:space="preserve">Na zaprimljenoj omotnici/paketu naznačen je naziv </w:t>
            </w:r>
            <w:r w:rsidRPr="00067A3C">
              <w:rPr>
                <w:rFonts w:ascii="Times New Roman" w:eastAsia="Cambria" w:hAnsi="Times New Roman" w:cs="Times New Roman"/>
                <w:bCs/>
                <w:iCs/>
                <w:sz w:val="24"/>
                <w:szCs w:val="24"/>
              </w:rPr>
              <w:t xml:space="preserve">„Javni poziv za dostavu prijava za postupak pred-odabira – </w:t>
            </w:r>
            <w:r w:rsidR="00067A3C" w:rsidRPr="00067A3C">
              <w:rPr>
                <w:rFonts w:ascii="Times New Roman" w:eastAsia="Cambria" w:hAnsi="Times New Roman" w:cs="Times New Roman"/>
                <w:bCs/>
                <w:iCs/>
                <w:sz w:val="24"/>
                <w:szCs w:val="24"/>
              </w:rPr>
              <w:t>C2.3. R4-I1 Provedba projekata u sklopu Okvirnog nacionalnog programa za razvoj infrastrukture širokopojasnog pristupa u područjima u kojima ne postoji dostatan komercijalni interes za ulaganja</w:t>
            </w:r>
            <w:r w:rsidRPr="00067A3C">
              <w:rPr>
                <w:rFonts w:ascii="Times New Roman" w:eastAsia="Cambria" w:hAnsi="Times New Roman" w:cs="Times New Roman"/>
                <w:bCs/>
                <w:iCs/>
                <w:sz w:val="24"/>
                <w:szCs w:val="24"/>
              </w:rPr>
              <w:t>“.</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04" w:type="dxa"/>
            <w:gridSpan w:val="2"/>
          </w:tcPr>
          <w:p w:rsidR="005B3067" w:rsidRPr="003E50A3" w:rsidRDefault="005B3067" w:rsidP="00055344">
            <w:pPr>
              <w:tabs>
                <w:tab w:val="left" w:pos="0"/>
              </w:tabs>
              <w:jc w:val="both"/>
              <w:rPr>
                <w:rFonts w:ascii="Times New Roman" w:eastAsia="Cambria" w:hAnsi="Times New Roman" w:cs="Times New Roman"/>
                <w:bCs/>
                <w:iCs/>
                <w:sz w:val="24"/>
                <w:szCs w:val="24"/>
              </w:rPr>
            </w:pPr>
            <w:r w:rsidRPr="003E50A3">
              <w:rPr>
                <w:rFonts w:ascii="Times New Roman" w:eastAsia="Cambria" w:hAnsi="Times New Roman" w:cs="Times New Roman"/>
                <w:bCs/>
                <w:iCs/>
                <w:sz w:val="24"/>
                <w:szCs w:val="24"/>
              </w:rPr>
              <w:t>Na zaprimljenoj omotnici/paketu naznačeno je: „Ne otvarati prije službenog otvaranja prijava“.</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 xml:space="preserve">Na zaprimljenoj omotnici/paketu naznačen je datum i točno vrijeme (sat i minute) </w:t>
            </w:r>
            <w:r w:rsidRPr="00067A3C">
              <w:rPr>
                <w:rFonts w:ascii="Times New Roman" w:eastAsia="Cambria" w:hAnsi="Times New Roman" w:cs="Times New Roman"/>
                <w:bCs/>
                <w:iCs/>
                <w:sz w:val="24"/>
                <w:szCs w:val="24"/>
              </w:rPr>
              <w:t xml:space="preserve">predaje prijave na Javni poziv za dostavu prijava za postupak pred-odabira – </w:t>
            </w:r>
            <w:r w:rsidR="00067A3C" w:rsidRPr="00067A3C">
              <w:rPr>
                <w:rFonts w:ascii="Times New Roman" w:eastAsia="Cambria" w:hAnsi="Times New Roman" w:cs="Times New Roman"/>
                <w:bCs/>
                <w:iCs/>
                <w:sz w:val="24"/>
                <w:szCs w:val="24"/>
              </w:rPr>
              <w:t xml:space="preserve">C2.3. R4-I1 Provedba projekata u sklopu Okvirnog nacionalnog programa za razvoj infrastrukture širokopojasnog </w:t>
            </w:r>
            <w:r w:rsidR="00067A3C" w:rsidRPr="00067A3C">
              <w:rPr>
                <w:rFonts w:ascii="Times New Roman" w:eastAsia="Cambria" w:hAnsi="Times New Roman" w:cs="Times New Roman"/>
                <w:bCs/>
                <w:iCs/>
                <w:sz w:val="24"/>
                <w:szCs w:val="24"/>
              </w:rPr>
              <w:lastRenderedPageBreak/>
              <w:t>pristupa u područjima u kojima ne postoji dostatan komercijalni interes za ulaganja</w:t>
            </w:r>
            <w:r w:rsidR="00067A3C">
              <w:rPr>
                <w:rFonts w:ascii="Times New Roman" w:eastAsia="Cambria" w:hAnsi="Times New Roman" w:cs="Times New Roman"/>
                <w:bCs/>
                <w:iCs/>
                <w:sz w:val="24"/>
                <w:szCs w:val="24"/>
              </w:rPr>
              <w:t>.</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 xml:space="preserve">Prijava </w:t>
            </w:r>
            <w:r w:rsidRPr="00067A3C">
              <w:rPr>
                <w:rFonts w:ascii="Times New Roman" w:eastAsia="Cambria" w:hAnsi="Times New Roman" w:cs="Times New Roman"/>
                <w:bCs/>
                <w:iCs/>
                <w:sz w:val="24"/>
                <w:szCs w:val="24"/>
              </w:rPr>
              <w:t xml:space="preserve">na Javni poziv za dostavu prijava za postupak pred-odabira – </w:t>
            </w:r>
            <w:r w:rsidR="00067A3C" w:rsidRPr="00067A3C">
              <w:rPr>
                <w:rFonts w:ascii="Times New Roman" w:eastAsia="Cambria" w:hAnsi="Times New Roman" w:cs="Times New Roman"/>
                <w:bCs/>
                <w:iCs/>
                <w:sz w:val="24"/>
                <w:szCs w:val="24"/>
              </w:rPr>
              <w:t xml:space="preserve">C2.3. R4-I1 Provedba projekata u sklopu Okvirnog nacionalnog programa za razvoj infrastrukture širokopojasnog pristupa u područjima u kojima ne postoji dostatan komercijalni interes za ulaganja </w:t>
            </w:r>
            <w:r w:rsidRPr="00067A3C">
              <w:rPr>
                <w:rFonts w:ascii="Times New Roman" w:eastAsia="Cambria" w:hAnsi="Times New Roman" w:cs="Times New Roman"/>
                <w:bCs/>
                <w:iCs/>
                <w:sz w:val="24"/>
                <w:szCs w:val="24"/>
              </w:rPr>
              <w:t>predana</w:t>
            </w:r>
            <w:r w:rsidRPr="00624E5B">
              <w:rPr>
                <w:rFonts w:ascii="Times New Roman" w:eastAsia="Cambria" w:hAnsi="Times New Roman" w:cs="Times New Roman"/>
                <w:bCs/>
                <w:iCs/>
                <w:sz w:val="24"/>
                <w:szCs w:val="24"/>
              </w:rPr>
              <w:t xml:space="preserve"> je u propisanom roku.</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Elektronička pošta zaprimljena je u traženom roku.</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Zaprimljena elektronička pošta poslana je na ispravnu adresu.</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Zaprimljena elektronička pošta dostavljena je u propisanom formatu sa svakim dokumentom u zasebnoj datoteci.</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 xml:space="preserve">Sva tražena dokumentacija je na hrvatskom jeziku i latiničnom pismu.  </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Prijavitelj je dostavio ispunjen Obrazac 1. Prijavni obrazac -pred-odabir.</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Prijavitelj je dostavio ispunjen Obrazac 2. Financijska i ekonomska analiza.</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 xml:space="preserve">Prijavitelj je dostavio bankarsku garanciju ili bankarsku potvrdu o uplati novčanog pologa </w:t>
            </w:r>
            <w:r w:rsidRPr="003E50A3">
              <w:rPr>
                <w:rFonts w:ascii="Times New Roman" w:eastAsia="Cambria" w:hAnsi="Times New Roman" w:cs="Times New Roman"/>
                <w:bCs/>
                <w:i/>
                <w:iCs/>
                <w:sz w:val="24"/>
                <w:szCs w:val="24"/>
              </w:rPr>
              <w:t>(primjenjivo za investicijski model A).</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5704" w:type="dxa"/>
            <w:gridSpan w:val="2"/>
          </w:tcPr>
          <w:p w:rsidR="005B3067" w:rsidRPr="00C75A97" w:rsidRDefault="005B3067" w:rsidP="00AF128F">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 xml:space="preserve">Prijavitelj je dostavio </w:t>
            </w:r>
            <w:r w:rsidRPr="00624E5B">
              <w:rPr>
                <w:rFonts w:ascii="Times New Roman" w:eastAsia="Cambria" w:hAnsi="Times New Roman" w:cs="Times New Roman"/>
                <w:bCs/>
                <w:iCs/>
                <w:sz w:val="24"/>
                <w:szCs w:val="24"/>
              </w:rPr>
              <w:tab/>
              <w:t>Potvrdu HAKOM-a o podnošenju prethodne obavijesti o početku i/ili promjenama obavljanja djelatnosti elektroničkih komunikacijskih mreža i usluga.</w:t>
            </w:r>
            <w:r w:rsidR="00AF128F">
              <w:rPr>
                <w:rFonts w:ascii="Times New Roman" w:eastAsia="Cambria" w:hAnsi="Times New Roman" w:cs="Times New Roman"/>
                <w:bCs/>
                <w:iCs/>
                <w:sz w:val="24"/>
                <w:szCs w:val="24"/>
              </w:rPr>
              <w:t xml:space="preserve"> </w:t>
            </w:r>
            <w:r w:rsidR="00AF128F" w:rsidRPr="00FC73ED">
              <w:rPr>
                <w:rFonts w:ascii="Times New Roman" w:eastAsia="Cambria" w:hAnsi="Times New Roman" w:cs="Times New Roman"/>
                <w:bCs/>
                <w:i/>
                <w:iCs/>
                <w:sz w:val="24"/>
                <w:szCs w:val="24"/>
              </w:rPr>
              <w:t>(primjenjivo za PRŠI-je po investicijskom modelu A)</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3D1E4C"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tc>
        <w:tc>
          <w:tcPr>
            <w:tcW w:w="5704" w:type="dxa"/>
            <w:gridSpan w:val="2"/>
          </w:tcPr>
          <w:p w:rsidR="005B3067" w:rsidRPr="00C75A97" w:rsidRDefault="003D1E4C" w:rsidP="000A73B1">
            <w:pPr>
              <w:tabs>
                <w:tab w:val="left" w:pos="0"/>
              </w:tabs>
              <w:jc w:val="both"/>
              <w:rPr>
                <w:rFonts w:ascii="Times New Roman" w:eastAsia="Cambria" w:hAnsi="Times New Roman" w:cs="Times New Roman"/>
                <w:bCs/>
                <w:iCs/>
                <w:sz w:val="24"/>
                <w:szCs w:val="24"/>
              </w:rPr>
            </w:pPr>
            <w:r w:rsidRPr="003D1E4C">
              <w:rPr>
                <w:rFonts w:ascii="Times New Roman" w:eastAsia="Cambria" w:hAnsi="Times New Roman" w:cs="Times New Roman"/>
                <w:bCs/>
                <w:iCs/>
                <w:sz w:val="24"/>
                <w:szCs w:val="24"/>
              </w:rPr>
              <w:t>Potvrda o usklađenosti PRŠI-ja sa strukturnim pravilima ONP-a</w:t>
            </w:r>
            <w:r w:rsidR="000A73B1">
              <w:rPr>
                <w:rFonts w:ascii="Times New Roman" w:eastAsia="Cambria" w:hAnsi="Times New Roman" w:cs="Times New Roman"/>
                <w:bCs/>
                <w:iCs/>
                <w:sz w:val="24"/>
                <w:szCs w:val="24"/>
              </w:rPr>
              <w:t xml:space="preserve"> </w:t>
            </w:r>
            <w:r w:rsidR="000A73B1" w:rsidRPr="00FC73ED">
              <w:rPr>
                <w:rFonts w:ascii="Times New Roman" w:eastAsia="Cambria" w:hAnsi="Times New Roman" w:cs="Times New Roman"/>
                <w:bCs/>
                <w:i/>
                <w:iCs/>
                <w:sz w:val="24"/>
                <w:szCs w:val="24"/>
              </w:rPr>
              <w:t xml:space="preserve">(primjenjivo za PRŠI-je po investicijskom modelu </w:t>
            </w:r>
            <w:r w:rsidR="000A73B1">
              <w:rPr>
                <w:rFonts w:ascii="Times New Roman" w:eastAsia="Cambria" w:hAnsi="Times New Roman" w:cs="Times New Roman"/>
                <w:bCs/>
                <w:i/>
                <w:iCs/>
                <w:sz w:val="24"/>
                <w:szCs w:val="24"/>
              </w:rPr>
              <w:t>B</w:t>
            </w:r>
            <w:r w:rsidR="000A73B1" w:rsidRPr="00FC73ED">
              <w:rPr>
                <w:rFonts w:ascii="Times New Roman" w:eastAsia="Cambria" w:hAnsi="Times New Roman" w:cs="Times New Roman"/>
                <w:bCs/>
                <w:i/>
                <w:iCs/>
                <w:sz w:val="24"/>
                <w:szCs w:val="24"/>
              </w:rPr>
              <w:t>)</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jc w:val="center"/>
        </w:trPr>
        <w:tc>
          <w:tcPr>
            <w:tcW w:w="9698" w:type="dxa"/>
            <w:gridSpan w:val="5"/>
          </w:tcPr>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r w:rsidRPr="002E5330">
              <w:rPr>
                <w:rStyle w:val="hps"/>
                <w:rFonts w:ascii="Times New Roman" w:hAnsi="Times New Roman" w:cs="Times New Roman"/>
                <w:color w:val="222222"/>
                <w:sz w:val="24"/>
                <w:szCs w:val="24"/>
              </w:rPr>
              <w:t>Odluka osobe odgovorne za obavljanje administrativne provjere &lt;navedeni dio unosi se onoliko puta koliko se od prijavitelja traže pojašnjenja, sve dok se ne donese odluka o tome udovoljava li projektni prijedlog administrativnim zahtjevima ili ne&gt;:</w:t>
            </w: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r w:rsidRPr="002E5330">
              <w:rPr>
                <w:rStyle w:val="hps"/>
                <w:rFonts w:ascii="Times New Roman" w:hAnsi="Times New Roman" w:cs="Times New Roman"/>
                <w:color w:val="222222"/>
                <w:sz w:val="24"/>
                <w:szCs w:val="24"/>
              </w:rPr>
              <w:t>___ Nije jasno udovoljava li projektni prijedlog svim zahtjevima administrativne provjere i potrebno  je podnijeti dodatne podatke/pojašnjenja: (upisati koji podaci/pojašnjenja se traže i rok za njihovo podnošenje)</w:t>
            </w: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r w:rsidRPr="002E5330">
              <w:rPr>
                <w:rStyle w:val="hps"/>
                <w:rFonts w:ascii="Times New Roman" w:hAnsi="Times New Roman" w:cs="Times New Roman"/>
                <w:color w:val="222222"/>
                <w:sz w:val="24"/>
                <w:szCs w:val="24"/>
              </w:rPr>
              <w:t xml:space="preserve">Zaključak: </w:t>
            </w: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r w:rsidRPr="002E5330">
              <w:rPr>
                <w:rStyle w:val="hps"/>
                <w:rFonts w:ascii="Times New Roman" w:hAnsi="Times New Roman" w:cs="Times New Roman"/>
                <w:color w:val="222222"/>
                <w:sz w:val="24"/>
                <w:szCs w:val="24"/>
              </w:rPr>
              <w:t>___ Projektni prijedlog udovoljava svim zahtjevima administrativne provjere i može se prenijeti u sljedeću fazu postupka dodjele</w:t>
            </w: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r w:rsidRPr="002E5330">
              <w:rPr>
                <w:rStyle w:val="hps"/>
                <w:rFonts w:ascii="Times New Roman" w:hAnsi="Times New Roman" w:cs="Times New Roman"/>
                <w:color w:val="222222"/>
                <w:sz w:val="24"/>
                <w:szCs w:val="24"/>
              </w:rPr>
              <w:t>___ Projektni prijedlog ne udovoljava zahtjevima administrativne provjere i isključuje se iz daljnjeg postupka dodjele</w:t>
            </w: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r w:rsidRPr="002E5330">
              <w:rPr>
                <w:rStyle w:val="hps"/>
                <w:rFonts w:ascii="Times New Roman" w:hAnsi="Times New Roman" w:cs="Times New Roman"/>
                <w:color w:val="222222"/>
                <w:sz w:val="24"/>
                <w:szCs w:val="24"/>
              </w:rPr>
              <w:t>Obrazloženje:</w:t>
            </w: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p>
          <w:p w:rsidR="005B3067" w:rsidRPr="00C75A97" w:rsidRDefault="005B3067" w:rsidP="00055344">
            <w:pPr>
              <w:spacing w:after="0" w:line="240" w:lineRule="auto"/>
              <w:rPr>
                <w:rFonts w:ascii="Times New Roman" w:eastAsia="Times New Roman" w:hAnsi="Times New Roman" w:cs="Times New Roman"/>
                <w:sz w:val="24"/>
                <w:szCs w:val="24"/>
              </w:rPr>
            </w:pPr>
            <w:r w:rsidRPr="002E5330">
              <w:rPr>
                <w:rStyle w:val="hps"/>
                <w:rFonts w:ascii="Times New Roman" w:hAnsi="Times New Roman" w:cs="Times New Roman"/>
                <w:color w:val="222222"/>
                <w:sz w:val="24"/>
                <w:szCs w:val="24"/>
              </w:rPr>
              <w:t>Datum administrativne provjere:</w:t>
            </w:r>
          </w:p>
        </w:tc>
      </w:tr>
      <w:bookmarkEnd w:id="0"/>
    </w:tbl>
    <w:p w:rsidR="005B3067" w:rsidRPr="00C75A97" w:rsidRDefault="005B3067" w:rsidP="005B3067">
      <w:pPr>
        <w:spacing w:after="0" w:line="240" w:lineRule="auto"/>
        <w:rPr>
          <w:rFonts w:ascii="Times New Roman" w:eastAsia="Times New Roman" w:hAnsi="Times New Roman" w:cs="Times New Roman"/>
          <w:sz w:val="24"/>
          <w:szCs w:val="24"/>
        </w:rPr>
      </w:pPr>
    </w:p>
    <w:p w:rsidR="005B3067" w:rsidRPr="00C75A97" w:rsidRDefault="005B3067" w:rsidP="005B3067">
      <w:pPr>
        <w:spacing w:after="0" w:line="240" w:lineRule="auto"/>
        <w:rPr>
          <w:rFonts w:ascii="Times New Roman" w:eastAsia="Times New Roman" w:hAnsi="Times New Roman" w:cs="Times New Roman"/>
          <w:i/>
          <w:sz w:val="24"/>
          <w:szCs w:val="24"/>
        </w:rPr>
      </w:pPr>
    </w:p>
    <w:p w:rsidR="005B3067" w:rsidRPr="00C75A97" w:rsidRDefault="005B3067" w:rsidP="005B3067">
      <w:pPr>
        <w:spacing w:after="0" w:line="240" w:lineRule="auto"/>
        <w:rPr>
          <w:rFonts w:ascii="Times New Roman" w:eastAsia="Times New Roman" w:hAnsi="Times New Roman" w:cs="Times New Roman"/>
          <w:i/>
          <w:sz w:val="24"/>
          <w:szCs w:val="24"/>
        </w:rPr>
      </w:pPr>
      <w:r w:rsidRPr="00C75A97">
        <w:rPr>
          <w:rFonts w:ascii="Times New Roman" w:eastAsia="Times New Roman" w:hAnsi="Times New Roman" w:cs="Times New Roman"/>
          <w:i/>
          <w:sz w:val="24"/>
          <w:szCs w:val="24"/>
        </w:rPr>
        <w:t>&lt;Prilagoditi ovisno o tome koja institucija/OOP obavlja ovu aktivnost postupka dodjele&gt;</w:t>
      </w:r>
    </w:p>
    <w:p w:rsidR="005B3067" w:rsidRPr="00C75A97" w:rsidRDefault="005B3067" w:rsidP="005B3067">
      <w:pPr>
        <w:spacing w:after="0" w:line="240" w:lineRule="auto"/>
        <w:rPr>
          <w:rFonts w:ascii="Times New Roman" w:eastAsia="Times New Roman" w:hAnsi="Times New Roman" w:cs="Times New Roman"/>
          <w:i/>
          <w:sz w:val="24"/>
          <w:szCs w:val="24"/>
        </w:rPr>
      </w:pPr>
    </w:p>
    <w:p w:rsidR="005B3067" w:rsidRDefault="005B3067" w:rsidP="005B3067">
      <w:pPr>
        <w:spacing w:after="0" w:line="240" w:lineRule="auto"/>
        <w:jc w:val="both"/>
        <w:rPr>
          <w:rFonts w:ascii="Times New Roman" w:eastAsia="Times New Roman" w:hAnsi="Times New Roman" w:cs="Times New Roman"/>
          <w:i/>
          <w:sz w:val="24"/>
          <w:szCs w:val="24"/>
        </w:rPr>
      </w:pPr>
      <w:r w:rsidRPr="002E5330">
        <w:rPr>
          <w:rFonts w:ascii="Times New Roman" w:eastAsia="Times New Roman" w:hAnsi="Times New Roman" w:cs="Times New Roman"/>
          <w:i/>
          <w:sz w:val="24"/>
          <w:szCs w:val="24"/>
        </w:rPr>
        <w:t>Ime, prezime, funkcija i potpis osobe odgovorne za administrativnu provjeru</w:t>
      </w:r>
    </w:p>
    <w:p w:rsidR="005B3067" w:rsidRPr="00C75A97" w:rsidRDefault="005B3067" w:rsidP="005B3067">
      <w:pPr>
        <w:spacing w:after="0" w:line="240" w:lineRule="auto"/>
        <w:jc w:val="both"/>
        <w:rPr>
          <w:rFonts w:ascii="Times New Roman" w:eastAsia="Times New Roman" w:hAnsi="Times New Roman" w:cs="Times New Roman"/>
          <w:i/>
          <w:sz w:val="24"/>
          <w:szCs w:val="24"/>
        </w:rPr>
      </w:pPr>
    </w:p>
    <w:p w:rsidR="005B3067" w:rsidRPr="00C75A97" w:rsidRDefault="005B3067" w:rsidP="005B3067">
      <w:pPr>
        <w:spacing w:after="0" w:line="240" w:lineRule="auto"/>
        <w:jc w:val="both"/>
        <w:rPr>
          <w:rFonts w:ascii="Times New Roman" w:eastAsia="Times New Roman" w:hAnsi="Times New Roman" w:cs="Times New Roman"/>
          <w:i/>
          <w:sz w:val="24"/>
          <w:szCs w:val="24"/>
        </w:rPr>
      </w:pPr>
      <w:r w:rsidRPr="00C75A97">
        <w:rPr>
          <w:rFonts w:ascii="Times New Roman" w:eastAsia="Times New Roman" w:hAnsi="Times New Roman" w:cs="Times New Roman"/>
          <w:i/>
          <w:sz w:val="24"/>
          <w:szCs w:val="24"/>
        </w:rPr>
        <w:t>…………………………………………………………………</w:t>
      </w:r>
      <w:r w:rsidRPr="00C75A97">
        <w:rPr>
          <w:rFonts w:ascii="Times New Roman" w:eastAsia="Times New Roman" w:hAnsi="Times New Roman" w:cs="Times New Roman"/>
          <w:i/>
          <w:sz w:val="24"/>
          <w:szCs w:val="24"/>
        </w:rPr>
        <w:tab/>
      </w:r>
    </w:p>
    <w:p w:rsidR="005B3067" w:rsidRPr="00C75A97" w:rsidRDefault="005B3067" w:rsidP="005B3067">
      <w:pPr>
        <w:spacing w:after="0" w:line="240" w:lineRule="auto"/>
        <w:jc w:val="both"/>
        <w:rPr>
          <w:rFonts w:ascii="Times New Roman" w:eastAsia="Times New Roman" w:hAnsi="Times New Roman" w:cs="Times New Roman"/>
          <w:i/>
          <w:sz w:val="24"/>
          <w:szCs w:val="24"/>
        </w:rPr>
      </w:pPr>
      <w:r w:rsidRPr="00C75A97">
        <w:rPr>
          <w:rFonts w:ascii="Times New Roman" w:eastAsia="Times New Roman" w:hAnsi="Times New Roman" w:cs="Times New Roman"/>
          <w:i/>
          <w:sz w:val="24"/>
          <w:szCs w:val="24"/>
        </w:rPr>
        <w:t>Ime, prezime, funkcija i potpis osobe odgovorne za drugu razinu kontrole</w:t>
      </w:r>
    </w:p>
    <w:p w:rsidR="005B3067" w:rsidRPr="00C75A97" w:rsidRDefault="005B3067" w:rsidP="005B3067">
      <w:pPr>
        <w:spacing w:after="0" w:line="240" w:lineRule="auto"/>
        <w:jc w:val="both"/>
        <w:rPr>
          <w:rFonts w:ascii="Times New Roman" w:eastAsia="Times New Roman" w:hAnsi="Times New Roman" w:cs="Times New Roman"/>
          <w:i/>
          <w:sz w:val="24"/>
          <w:szCs w:val="24"/>
        </w:rPr>
      </w:pPr>
    </w:p>
    <w:p w:rsidR="005B3067" w:rsidRPr="00E33C76" w:rsidRDefault="005B3067" w:rsidP="005B3067">
      <w:pPr>
        <w:spacing w:after="0" w:line="240" w:lineRule="auto"/>
        <w:jc w:val="both"/>
        <w:rPr>
          <w:rFonts w:ascii="Lucida Sans Unicode" w:eastAsia="Times New Roman" w:hAnsi="Lucida Sans Unicode" w:cs="Lucida Sans Unicode"/>
          <w:i/>
        </w:rPr>
      </w:pPr>
      <w:r w:rsidRPr="00E33C76">
        <w:rPr>
          <w:rFonts w:ascii="Lucida Sans Unicode" w:eastAsia="Times New Roman" w:hAnsi="Lucida Sans Unicode" w:cs="Lucida Sans Unicode"/>
          <w:i/>
        </w:rPr>
        <w:t>…………………………………………………………………</w:t>
      </w:r>
      <w:r w:rsidRPr="00E33C76">
        <w:rPr>
          <w:rFonts w:ascii="Lucida Sans Unicode" w:eastAsia="Times New Roman" w:hAnsi="Lucida Sans Unicode" w:cs="Lucida Sans Unicode"/>
          <w:i/>
        </w:rPr>
        <w:tab/>
      </w:r>
    </w:p>
    <w:p w:rsidR="005B3067" w:rsidRDefault="005B3067">
      <w:r>
        <w:br/>
      </w:r>
    </w:p>
    <w:p w:rsidR="005B3067" w:rsidRDefault="005B3067">
      <w:r>
        <w:br w:type="page"/>
      </w:r>
    </w:p>
    <w:p w:rsidR="005B3067" w:rsidRPr="00C833CA" w:rsidRDefault="005B3067" w:rsidP="005B3067">
      <w:pPr>
        <w:tabs>
          <w:tab w:val="left" w:pos="6047"/>
        </w:tabs>
        <w:spacing w:after="0" w:line="240" w:lineRule="auto"/>
        <w:jc w:val="center"/>
        <w:outlineLvl w:val="1"/>
        <w:rPr>
          <w:rFonts w:ascii="Times New Roman" w:eastAsia="Times New Roman" w:hAnsi="Times New Roman" w:cs="Times New Roman"/>
          <w:b/>
          <w:sz w:val="24"/>
          <w:szCs w:val="24"/>
        </w:rPr>
      </w:pPr>
      <w:r w:rsidRPr="00C833CA">
        <w:rPr>
          <w:rFonts w:ascii="Times New Roman" w:eastAsia="Times New Roman" w:hAnsi="Times New Roman" w:cs="Times New Roman"/>
          <w:b/>
          <w:sz w:val="24"/>
          <w:szCs w:val="24"/>
        </w:rPr>
        <w:lastRenderedPageBreak/>
        <w:t xml:space="preserve">Kontrolna lista za provjeru </w:t>
      </w:r>
    </w:p>
    <w:p w:rsidR="005B3067" w:rsidRPr="00C833CA" w:rsidRDefault="005B3067" w:rsidP="005B3067">
      <w:pPr>
        <w:tabs>
          <w:tab w:val="left" w:pos="6047"/>
        </w:tabs>
        <w:spacing w:after="0" w:line="240" w:lineRule="auto"/>
        <w:jc w:val="center"/>
        <w:outlineLvl w:val="1"/>
        <w:rPr>
          <w:rFonts w:ascii="Times New Roman" w:eastAsia="Times New Roman" w:hAnsi="Times New Roman" w:cs="Times New Roman"/>
          <w:b/>
          <w:i/>
          <w:sz w:val="24"/>
          <w:szCs w:val="24"/>
        </w:rPr>
      </w:pPr>
      <w:r w:rsidRPr="00C833CA">
        <w:rPr>
          <w:rStyle w:val="hps"/>
          <w:rFonts w:ascii="Times New Roman" w:hAnsi="Times New Roman" w:cs="Times New Roman"/>
          <w:b/>
          <w:sz w:val="24"/>
          <w:szCs w:val="24"/>
        </w:rPr>
        <w:t>prihvatljivosti projekta i aktivnosti</w:t>
      </w:r>
    </w:p>
    <w:p w:rsidR="005B3067" w:rsidRPr="00C833CA" w:rsidRDefault="005B3067" w:rsidP="005B3067">
      <w:pPr>
        <w:rPr>
          <w:rFonts w:ascii="Times New Roman" w:eastAsia="Times New Roman" w:hAnsi="Times New Roman" w:cs="Times New Roman"/>
          <w:b/>
          <w:i/>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5B3067" w:rsidRPr="00C833CA" w:rsidTr="00055344">
        <w:trPr>
          <w:jc w:val="center"/>
        </w:trPr>
        <w:tc>
          <w:tcPr>
            <w:tcW w:w="4901" w:type="dxa"/>
            <w:gridSpan w:val="2"/>
          </w:tcPr>
          <w:p w:rsidR="005B3067" w:rsidRPr="00C833CA" w:rsidRDefault="005B3067" w:rsidP="00055344">
            <w:pPr>
              <w:spacing w:after="0" w:line="240" w:lineRule="auto"/>
              <w:jc w:val="both"/>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 xml:space="preserve">Naziv </w:t>
            </w:r>
            <w:r>
              <w:rPr>
                <w:rFonts w:ascii="Times New Roman" w:eastAsia="Times New Roman" w:hAnsi="Times New Roman" w:cs="Times New Roman"/>
                <w:sz w:val="24"/>
                <w:szCs w:val="24"/>
              </w:rPr>
              <w:t>komponente/podkomponente</w:t>
            </w:r>
          </w:p>
        </w:tc>
        <w:tc>
          <w:tcPr>
            <w:tcW w:w="4797" w:type="dxa"/>
            <w:gridSpan w:val="3"/>
          </w:tcPr>
          <w:p w:rsidR="005B3067" w:rsidRPr="00C833CA" w:rsidRDefault="005B3067"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083657">
              <w:rPr>
                <w:rFonts w:ascii="Times New Roman" w:eastAsia="Times New Roman" w:hAnsi="Times New Roman" w:cs="Times New Roman"/>
                <w:sz w:val="24"/>
                <w:szCs w:val="24"/>
              </w:rPr>
              <w:t>igitalna</w:t>
            </w:r>
            <w:r>
              <w:rPr>
                <w:rFonts w:ascii="Times New Roman" w:eastAsia="Times New Roman" w:hAnsi="Times New Roman" w:cs="Times New Roman"/>
                <w:sz w:val="24"/>
                <w:szCs w:val="24"/>
              </w:rPr>
              <w:t xml:space="preserve"> </w:t>
            </w:r>
            <w:r w:rsidRPr="00083657">
              <w:rPr>
                <w:rFonts w:ascii="Times New Roman" w:eastAsia="Times New Roman" w:hAnsi="Times New Roman" w:cs="Times New Roman"/>
                <w:sz w:val="24"/>
                <w:szCs w:val="24"/>
              </w:rPr>
              <w:t>transformacija društva i javne uprave</w:t>
            </w:r>
          </w:p>
        </w:tc>
      </w:tr>
      <w:tr w:rsidR="005B3067" w:rsidRPr="00C833CA" w:rsidTr="00055344">
        <w:trPr>
          <w:jc w:val="center"/>
        </w:trPr>
        <w:tc>
          <w:tcPr>
            <w:tcW w:w="4901" w:type="dxa"/>
            <w:gridSpan w:val="2"/>
          </w:tcPr>
          <w:p w:rsidR="005B3067" w:rsidRPr="00C833CA" w:rsidRDefault="005B3067" w:rsidP="00055344">
            <w:pPr>
              <w:spacing w:after="0" w:line="240" w:lineRule="auto"/>
              <w:jc w:val="both"/>
              <w:rPr>
                <w:rFonts w:ascii="Times New Roman" w:eastAsia="Times New Roman" w:hAnsi="Times New Roman" w:cs="Times New Roman"/>
                <w:sz w:val="24"/>
                <w:szCs w:val="24"/>
              </w:rPr>
            </w:pPr>
            <w:r w:rsidRPr="00C833CA">
              <w:rPr>
                <w:rFonts w:ascii="Times New Roman" w:hAnsi="Times New Roman" w:cs="Times New Roman"/>
                <w:sz w:val="24"/>
                <w:szCs w:val="24"/>
              </w:rPr>
              <w:t xml:space="preserve">Naziv </w:t>
            </w:r>
            <w:r>
              <w:rPr>
                <w:rFonts w:ascii="Times New Roman" w:hAnsi="Times New Roman" w:cs="Times New Roman"/>
                <w:sz w:val="24"/>
                <w:szCs w:val="24"/>
              </w:rPr>
              <w:t>ulaganja</w:t>
            </w:r>
          </w:p>
        </w:tc>
        <w:tc>
          <w:tcPr>
            <w:tcW w:w="4797" w:type="dxa"/>
            <w:gridSpan w:val="3"/>
          </w:tcPr>
          <w:p w:rsidR="005B3067" w:rsidRPr="00C833CA" w:rsidRDefault="005B3067" w:rsidP="00055344">
            <w:pPr>
              <w:spacing w:after="0" w:line="240" w:lineRule="auto"/>
              <w:jc w:val="both"/>
              <w:rPr>
                <w:rFonts w:ascii="Times New Roman" w:eastAsia="Times New Roman" w:hAnsi="Times New Roman" w:cs="Times New Roman"/>
                <w:sz w:val="24"/>
                <w:szCs w:val="24"/>
              </w:rPr>
            </w:pPr>
            <w:r w:rsidRPr="00083657">
              <w:rPr>
                <w:rFonts w:ascii="Times New Roman" w:eastAsia="Times New Roman" w:hAnsi="Times New Roman" w:cs="Times New Roman"/>
                <w:sz w:val="24"/>
                <w:szCs w:val="24"/>
              </w:rPr>
              <w:t>C2.3. R4-I1 Provedba projekata u sklopu Okvirnog nacionalnog programa za razvoj infrastrukture širokopojasnog pristupa u područjima u kojima ne postoji dostatan komercijalni interes za ulaganja</w:t>
            </w:r>
          </w:p>
        </w:tc>
      </w:tr>
      <w:tr w:rsidR="005B3067" w:rsidRPr="00C833CA" w:rsidTr="00055344">
        <w:trPr>
          <w:jc w:val="center"/>
        </w:trPr>
        <w:tc>
          <w:tcPr>
            <w:tcW w:w="4901" w:type="dxa"/>
            <w:gridSpan w:val="2"/>
          </w:tcPr>
          <w:p w:rsidR="005B3067" w:rsidRPr="00C833CA" w:rsidDel="0064609E" w:rsidRDefault="005B3067"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 poziva</w:t>
            </w:r>
          </w:p>
        </w:tc>
        <w:tc>
          <w:tcPr>
            <w:tcW w:w="4797" w:type="dxa"/>
            <w:gridSpan w:val="3"/>
          </w:tcPr>
          <w:p w:rsidR="005B3067" w:rsidRPr="00C833CA" w:rsidRDefault="005B3067" w:rsidP="00055344">
            <w:pPr>
              <w:spacing w:after="0" w:line="240" w:lineRule="auto"/>
              <w:jc w:val="both"/>
              <w:rPr>
                <w:rFonts w:ascii="Times New Roman" w:eastAsia="Times New Roman" w:hAnsi="Times New Roman" w:cs="Times New Roman"/>
                <w:sz w:val="24"/>
                <w:szCs w:val="24"/>
              </w:rPr>
            </w:pPr>
            <w:r w:rsidRPr="00272D92">
              <w:rPr>
                <w:rFonts w:ascii="Times New Roman" w:eastAsia="Times New Roman" w:hAnsi="Times New Roman" w:cs="Times New Roman"/>
                <w:sz w:val="24"/>
                <w:szCs w:val="24"/>
              </w:rPr>
              <w:t>NPOO.C</w:t>
            </w:r>
            <w:r>
              <w:rPr>
                <w:rFonts w:ascii="Times New Roman" w:eastAsia="Times New Roman" w:hAnsi="Times New Roman" w:cs="Times New Roman"/>
                <w:sz w:val="24"/>
                <w:szCs w:val="24"/>
              </w:rPr>
              <w:t>2</w:t>
            </w:r>
            <w:r w:rsidRPr="00272D9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272D92">
              <w:rPr>
                <w:rFonts w:ascii="Times New Roman" w:eastAsia="Times New Roman" w:hAnsi="Times New Roman" w:cs="Times New Roman"/>
                <w:sz w:val="24"/>
                <w:szCs w:val="24"/>
              </w:rPr>
              <w:t>.R</w:t>
            </w:r>
            <w:r>
              <w:rPr>
                <w:rFonts w:ascii="Times New Roman" w:eastAsia="Times New Roman" w:hAnsi="Times New Roman" w:cs="Times New Roman"/>
                <w:sz w:val="24"/>
                <w:szCs w:val="24"/>
              </w:rPr>
              <w:t>4</w:t>
            </w:r>
            <w:r w:rsidRPr="00272D92">
              <w:rPr>
                <w:rFonts w:ascii="Times New Roman" w:eastAsia="Times New Roman" w:hAnsi="Times New Roman" w:cs="Times New Roman"/>
                <w:sz w:val="24"/>
                <w:szCs w:val="24"/>
              </w:rPr>
              <w:t>-</w:t>
            </w:r>
            <w:r>
              <w:rPr>
                <w:rFonts w:ascii="Times New Roman" w:eastAsia="Times New Roman" w:hAnsi="Times New Roman" w:cs="Times New Roman"/>
                <w:sz w:val="24"/>
                <w:szCs w:val="24"/>
              </w:rPr>
              <w:t>I1.01</w:t>
            </w:r>
          </w:p>
        </w:tc>
      </w:tr>
      <w:tr w:rsidR="005B3067" w:rsidRPr="00C833CA" w:rsidTr="00055344">
        <w:trPr>
          <w:trHeight w:val="180"/>
          <w:jc w:val="center"/>
        </w:trPr>
        <w:tc>
          <w:tcPr>
            <w:tcW w:w="4901" w:type="dxa"/>
            <w:gridSpan w:val="2"/>
          </w:tcPr>
          <w:p w:rsidR="005B3067" w:rsidRPr="00C833CA" w:rsidRDefault="005B3067"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C833CA">
              <w:rPr>
                <w:rFonts w:ascii="Times New Roman" w:eastAsia="Times New Roman" w:hAnsi="Times New Roman" w:cs="Times New Roman"/>
                <w:sz w:val="24"/>
                <w:szCs w:val="24"/>
              </w:rPr>
              <w:t>od projekt</w:t>
            </w:r>
            <w:r>
              <w:rPr>
                <w:rFonts w:ascii="Times New Roman" w:eastAsia="Times New Roman" w:hAnsi="Times New Roman" w:cs="Times New Roman"/>
                <w:sz w:val="24"/>
                <w:szCs w:val="24"/>
              </w:rPr>
              <w:t>a</w:t>
            </w:r>
            <w:r w:rsidRPr="00C833CA">
              <w:rPr>
                <w:rFonts w:ascii="Times New Roman" w:eastAsia="Times New Roman" w:hAnsi="Times New Roman" w:cs="Times New Roman"/>
                <w:sz w:val="24"/>
                <w:szCs w:val="24"/>
              </w:rPr>
              <w:t xml:space="preserve"> </w:t>
            </w:r>
          </w:p>
        </w:tc>
        <w:tc>
          <w:tcPr>
            <w:tcW w:w="4797" w:type="dxa"/>
            <w:gridSpan w:val="3"/>
          </w:tcPr>
          <w:p w:rsidR="005B3067" w:rsidRPr="00C833CA" w:rsidRDefault="005B3067" w:rsidP="00055344">
            <w:pPr>
              <w:spacing w:after="0" w:line="240" w:lineRule="auto"/>
              <w:jc w:val="both"/>
              <w:rPr>
                <w:rFonts w:ascii="Times New Roman" w:eastAsia="Times New Roman" w:hAnsi="Times New Roman" w:cs="Times New Roman"/>
                <w:sz w:val="24"/>
                <w:szCs w:val="24"/>
              </w:rPr>
            </w:pPr>
          </w:p>
        </w:tc>
      </w:tr>
      <w:tr w:rsidR="005B3067" w:rsidRPr="00C833CA" w:rsidTr="00055344">
        <w:trPr>
          <w:trHeight w:val="180"/>
          <w:jc w:val="center"/>
        </w:trPr>
        <w:tc>
          <w:tcPr>
            <w:tcW w:w="4901" w:type="dxa"/>
            <w:gridSpan w:val="2"/>
          </w:tcPr>
          <w:p w:rsidR="005B3067" w:rsidRPr="00C833CA" w:rsidRDefault="005B3067"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Naziv projektnog prijedloga </w:t>
            </w:r>
          </w:p>
        </w:tc>
        <w:tc>
          <w:tcPr>
            <w:tcW w:w="4797" w:type="dxa"/>
            <w:gridSpan w:val="3"/>
          </w:tcPr>
          <w:p w:rsidR="005B3067" w:rsidRPr="00C833CA" w:rsidRDefault="005B3067" w:rsidP="00055344">
            <w:pPr>
              <w:spacing w:after="0" w:line="240" w:lineRule="auto"/>
              <w:jc w:val="both"/>
              <w:rPr>
                <w:rFonts w:ascii="Times New Roman" w:eastAsia="Times New Roman" w:hAnsi="Times New Roman" w:cs="Times New Roman"/>
                <w:sz w:val="24"/>
                <w:szCs w:val="24"/>
              </w:rPr>
            </w:pPr>
          </w:p>
        </w:tc>
      </w:tr>
      <w:tr w:rsidR="005B3067" w:rsidRPr="00C833CA" w:rsidTr="00055344">
        <w:trPr>
          <w:jc w:val="center"/>
        </w:trPr>
        <w:tc>
          <w:tcPr>
            <w:tcW w:w="4901" w:type="dxa"/>
            <w:gridSpan w:val="2"/>
          </w:tcPr>
          <w:p w:rsidR="005B3067" w:rsidRPr="00C833CA" w:rsidRDefault="005B3067" w:rsidP="00055344">
            <w:pPr>
              <w:spacing w:after="0" w:line="240" w:lineRule="auto"/>
              <w:jc w:val="both"/>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Naziv prijavitelja</w:t>
            </w:r>
          </w:p>
        </w:tc>
        <w:tc>
          <w:tcPr>
            <w:tcW w:w="4797" w:type="dxa"/>
            <w:gridSpan w:val="3"/>
          </w:tcPr>
          <w:p w:rsidR="005B3067" w:rsidRPr="00C833CA" w:rsidRDefault="005B3067" w:rsidP="00055344">
            <w:pPr>
              <w:spacing w:after="0" w:line="240" w:lineRule="auto"/>
              <w:jc w:val="both"/>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spacing w:after="0" w:line="240" w:lineRule="auto"/>
              <w:jc w:val="center"/>
              <w:rPr>
                <w:rFonts w:ascii="Times New Roman" w:eastAsia="Times New Roman" w:hAnsi="Times New Roman" w:cs="Times New Roman"/>
                <w:b/>
                <w:sz w:val="24"/>
                <w:szCs w:val="24"/>
              </w:rPr>
            </w:pPr>
            <w:r w:rsidRPr="00C833CA">
              <w:rPr>
                <w:rFonts w:ascii="Times New Roman" w:eastAsia="Times New Roman" w:hAnsi="Times New Roman" w:cs="Times New Roman"/>
                <w:b/>
                <w:sz w:val="24"/>
                <w:szCs w:val="24"/>
              </w:rPr>
              <w:t>Br.</w:t>
            </w:r>
          </w:p>
        </w:tc>
        <w:tc>
          <w:tcPr>
            <w:tcW w:w="5704" w:type="dxa"/>
            <w:gridSpan w:val="2"/>
          </w:tcPr>
          <w:p w:rsidR="005B3067" w:rsidRPr="00C833CA" w:rsidRDefault="005B3067" w:rsidP="00055344">
            <w:pPr>
              <w:spacing w:after="0" w:line="240" w:lineRule="auto"/>
              <w:jc w:val="center"/>
              <w:rPr>
                <w:rFonts w:ascii="Times New Roman" w:eastAsia="Times New Roman" w:hAnsi="Times New Roman" w:cs="Times New Roman"/>
                <w:b/>
                <w:sz w:val="24"/>
                <w:szCs w:val="24"/>
              </w:rPr>
            </w:pPr>
            <w:r w:rsidRPr="00C833CA">
              <w:rPr>
                <w:rFonts w:ascii="Times New Roman" w:eastAsia="Times New Roman" w:hAnsi="Times New Roman" w:cs="Times New Roman"/>
                <w:b/>
                <w:sz w:val="24"/>
                <w:szCs w:val="24"/>
              </w:rPr>
              <w:t xml:space="preserve">Pitanje za provjeru prihvatljivosti </w:t>
            </w:r>
            <w:r>
              <w:rPr>
                <w:rFonts w:ascii="Times New Roman" w:eastAsia="Times New Roman" w:hAnsi="Times New Roman" w:cs="Times New Roman"/>
                <w:b/>
                <w:sz w:val="24"/>
                <w:szCs w:val="24"/>
              </w:rPr>
              <w:t>projekta</w:t>
            </w:r>
            <w:r w:rsidRPr="00C833CA">
              <w:rPr>
                <w:rFonts w:ascii="Times New Roman" w:eastAsia="Times New Roman" w:hAnsi="Times New Roman" w:cs="Times New Roman"/>
                <w:b/>
                <w:sz w:val="24"/>
                <w:szCs w:val="24"/>
              </w:rPr>
              <w:t>, te aktivnosti</w:t>
            </w:r>
          </w:p>
        </w:tc>
        <w:tc>
          <w:tcPr>
            <w:tcW w:w="1589" w:type="dxa"/>
          </w:tcPr>
          <w:p w:rsidR="005B3067" w:rsidRPr="00C833CA" w:rsidRDefault="005B3067" w:rsidP="00055344">
            <w:pPr>
              <w:spacing w:after="0" w:line="240" w:lineRule="auto"/>
              <w:jc w:val="center"/>
              <w:rPr>
                <w:rFonts w:ascii="Times New Roman" w:eastAsia="Times New Roman" w:hAnsi="Times New Roman" w:cs="Times New Roman"/>
                <w:b/>
                <w:sz w:val="24"/>
                <w:szCs w:val="24"/>
              </w:rPr>
            </w:pPr>
            <w:r w:rsidRPr="00C833CA">
              <w:rPr>
                <w:rFonts w:ascii="Times New Roman" w:eastAsia="Times New Roman" w:hAnsi="Times New Roman" w:cs="Times New Roman"/>
                <w:b/>
                <w:sz w:val="24"/>
                <w:szCs w:val="24"/>
              </w:rPr>
              <w:t>Prva provjera</w:t>
            </w:r>
          </w:p>
          <w:p w:rsidR="005B3067" w:rsidRPr="00C833CA" w:rsidRDefault="005B3067" w:rsidP="00055344">
            <w:pPr>
              <w:spacing w:after="0" w:line="240" w:lineRule="auto"/>
              <w:jc w:val="center"/>
              <w:rPr>
                <w:rFonts w:ascii="Times New Roman" w:eastAsia="Times New Roman" w:hAnsi="Times New Roman" w:cs="Times New Roman"/>
                <w:b/>
                <w:sz w:val="24"/>
                <w:szCs w:val="24"/>
              </w:rPr>
            </w:pPr>
            <w:r w:rsidRPr="00C833CA">
              <w:rPr>
                <w:rFonts w:ascii="Times New Roman" w:eastAsia="Times New Roman" w:hAnsi="Times New Roman" w:cs="Times New Roman"/>
                <w:sz w:val="24"/>
                <w:szCs w:val="24"/>
              </w:rPr>
              <w:t>(Da/Ne)</w:t>
            </w:r>
          </w:p>
        </w:tc>
        <w:tc>
          <w:tcPr>
            <w:tcW w:w="1730" w:type="dxa"/>
          </w:tcPr>
          <w:p w:rsidR="005B3067" w:rsidRPr="00C833CA" w:rsidRDefault="005B3067" w:rsidP="00055344">
            <w:pPr>
              <w:spacing w:after="0" w:line="240" w:lineRule="auto"/>
              <w:jc w:val="center"/>
              <w:rPr>
                <w:rFonts w:ascii="Times New Roman" w:eastAsia="Times New Roman" w:hAnsi="Times New Roman" w:cs="Times New Roman"/>
                <w:b/>
                <w:sz w:val="24"/>
                <w:szCs w:val="24"/>
              </w:rPr>
            </w:pPr>
            <w:r w:rsidRPr="00C833CA">
              <w:rPr>
                <w:rFonts w:ascii="Times New Roman" w:eastAsia="Times New Roman" w:hAnsi="Times New Roman" w:cs="Times New Roman"/>
                <w:b/>
                <w:sz w:val="24"/>
                <w:szCs w:val="24"/>
              </w:rPr>
              <w:t>Poslije zahtjeva</w:t>
            </w:r>
            <w:r w:rsidRPr="00C833CA">
              <w:rPr>
                <w:rFonts w:ascii="Times New Roman" w:eastAsia="Times New Roman" w:hAnsi="Times New Roman" w:cs="Times New Roman"/>
                <w:sz w:val="24"/>
                <w:szCs w:val="24"/>
              </w:rPr>
              <w:t xml:space="preserve"> </w:t>
            </w:r>
            <w:r w:rsidRPr="00C833CA">
              <w:rPr>
                <w:rFonts w:ascii="Times New Roman" w:eastAsia="Times New Roman" w:hAnsi="Times New Roman" w:cs="Times New Roman"/>
                <w:b/>
                <w:sz w:val="24"/>
                <w:szCs w:val="24"/>
              </w:rPr>
              <w:t>za pojašnjenjima</w:t>
            </w:r>
            <w:r w:rsidRPr="00C833CA">
              <w:rPr>
                <w:rFonts w:ascii="Times New Roman" w:eastAsia="Times New Roman" w:hAnsi="Times New Roman" w:cs="Times New Roman"/>
                <w:sz w:val="24"/>
                <w:szCs w:val="24"/>
              </w:rPr>
              <w:t xml:space="preserve"> (Da/Ne)</w:t>
            </w:r>
          </w:p>
        </w:tc>
      </w:tr>
      <w:tr w:rsidR="005B3067" w:rsidRPr="00C833CA" w:rsidTr="00055344">
        <w:trPr>
          <w:jc w:val="center"/>
        </w:trPr>
        <w:tc>
          <w:tcPr>
            <w:tcW w:w="675" w:type="dxa"/>
          </w:tcPr>
          <w:p w:rsidR="005B3067" w:rsidRPr="00C833CA" w:rsidRDefault="005B3067" w:rsidP="00055344">
            <w:pPr>
              <w:spacing w:after="0" w:line="240" w:lineRule="auto"/>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1.</w:t>
            </w:r>
          </w:p>
        </w:tc>
        <w:tc>
          <w:tcPr>
            <w:tcW w:w="5704" w:type="dxa"/>
            <w:gridSpan w:val="2"/>
          </w:tcPr>
          <w:p w:rsidR="005B3067" w:rsidRPr="00C833CA" w:rsidRDefault="005B3067" w:rsidP="005B3067">
            <w:pPr>
              <w:tabs>
                <w:tab w:val="left" w:pos="0"/>
              </w:tabs>
              <w:spacing w:after="0" w:line="240" w:lineRule="auto"/>
              <w:jc w:val="both"/>
              <w:rPr>
                <w:rFonts w:ascii="Times New Roman" w:eastAsia="Cambria" w:hAnsi="Times New Roman" w:cs="Times New Roman"/>
                <w:bCs/>
                <w:iCs/>
                <w:sz w:val="24"/>
                <w:szCs w:val="24"/>
              </w:rPr>
            </w:pPr>
            <w:r w:rsidRPr="000F2982">
              <w:rPr>
                <w:rFonts w:ascii="Times New Roman" w:eastAsia="Cambria" w:hAnsi="Times New Roman" w:cs="Times New Roman"/>
                <w:bCs/>
                <w:iCs/>
                <w:sz w:val="24"/>
                <w:szCs w:val="24"/>
              </w:rPr>
              <w:t xml:space="preserve">Prijava je podnesena za </w:t>
            </w:r>
            <w:r>
              <w:rPr>
                <w:rFonts w:ascii="Times New Roman" w:eastAsia="Cambria" w:hAnsi="Times New Roman" w:cs="Times New Roman"/>
                <w:bCs/>
                <w:iCs/>
                <w:sz w:val="24"/>
                <w:szCs w:val="24"/>
              </w:rPr>
              <w:t xml:space="preserve">odobreni </w:t>
            </w:r>
            <w:r w:rsidRPr="000F2982">
              <w:rPr>
                <w:rFonts w:ascii="Times New Roman" w:eastAsia="Cambria" w:hAnsi="Times New Roman" w:cs="Times New Roman"/>
                <w:bCs/>
                <w:iCs/>
                <w:sz w:val="24"/>
                <w:szCs w:val="24"/>
              </w:rPr>
              <w:t>PRŠI</w:t>
            </w:r>
            <w:r>
              <w:rPr>
                <w:rFonts w:ascii="Times New Roman" w:eastAsia="Cambria" w:hAnsi="Times New Roman" w:cs="Times New Roman"/>
                <w:bCs/>
                <w:iCs/>
                <w:sz w:val="24"/>
                <w:szCs w:val="24"/>
              </w:rPr>
              <w:t xml:space="preserve"> </w:t>
            </w:r>
            <w:r w:rsidRPr="000F2982">
              <w:rPr>
                <w:rFonts w:ascii="Times New Roman" w:eastAsia="Cambria" w:hAnsi="Times New Roman" w:cs="Times New Roman"/>
                <w:bCs/>
                <w:i/>
                <w:iCs/>
                <w:sz w:val="24"/>
                <w:szCs w:val="24"/>
              </w:rPr>
              <w:t xml:space="preserve">(provjerava se uvidom u popis PRŠI-ja – </w:t>
            </w:r>
            <w:r>
              <w:rPr>
                <w:rFonts w:ascii="Times New Roman" w:eastAsia="Cambria" w:hAnsi="Times New Roman" w:cs="Times New Roman"/>
                <w:bCs/>
                <w:i/>
                <w:iCs/>
                <w:sz w:val="24"/>
                <w:szCs w:val="24"/>
              </w:rPr>
              <w:t>prilog</w:t>
            </w:r>
            <w:r w:rsidRPr="000F2982">
              <w:rPr>
                <w:rFonts w:ascii="Times New Roman" w:eastAsia="Cambria" w:hAnsi="Times New Roman" w:cs="Times New Roman"/>
                <w:bCs/>
                <w:i/>
                <w:iCs/>
                <w:sz w:val="24"/>
                <w:szCs w:val="24"/>
              </w:rPr>
              <w:t xml:space="preserve"> </w:t>
            </w:r>
            <w:r>
              <w:rPr>
                <w:rFonts w:ascii="Times New Roman" w:eastAsia="Cambria" w:hAnsi="Times New Roman" w:cs="Times New Roman"/>
                <w:bCs/>
                <w:i/>
                <w:iCs/>
                <w:sz w:val="24"/>
                <w:szCs w:val="24"/>
              </w:rPr>
              <w:t>1</w:t>
            </w:r>
            <w:r w:rsidRPr="000F2982">
              <w:rPr>
                <w:rFonts w:ascii="Times New Roman" w:eastAsia="Cambria" w:hAnsi="Times New Roman" w:cs="Times New Roman"/>
                <w:bCs/>
                <w:i/>
                <w:iCs/>
                <w:sz w:val="24"/>
                <w:szCs w:val="24"/>
              </w:rPr>
              <w:t xml:space="preserve"> ovog poziva)</w:t>
            </w:r>
          </w:p>
        </w:tc>
        <w:tc>
          <w:tcPr>
            <w:tcW w:w="1589" w:type="dxa"/>
          </w:tcPr>
          <w:p w:rsidR="005B3067" w:rsidRPr="00C833CA"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833CA" w:rsidRDefault="005B3067" w:rsidP="00055344">
            <w:pPr>
              <w:spacing w:after="0" w:line="240" w:lineRule="auto"/>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spacing w:after="0" w:line="240" w:lineRule="auto"/>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2.</w:t>
            </w:r>
          </w:p>
        </w:tc>
        <w:tc>
          <w:tcPr>
            <w:tcW w:w="5704" w:type="dxa"/>
            <w:gridSpan w:val="2"/>
          </w:tcPr>
          <w:p w:rsidR="005B3067" w:rsidRPr="000F2982" w:rsidRDefault="005B3067" w:rsidP="00055344">
            <w:pPr>
              <w:tabs>
                <w:tab w:val="left" w:pos="0"/>
              </w:tabs>
              <w:spacing w:after="0" w:line="240" w:lineRule="auto"/>
              <w:jc w:val="both"/>
              <w:rPr>
                <w:rFonts w:ascii="Times New Roman" w:eastAsia="Cambria" w:hAnsi="Times New Roman" w:cs="Times New Roman"/>
                <w:bCs/>
                <w:iCs/>
                <w:sz w:val="24"/>
                <w:szCs w:val="24"/>
              </w:rPr>
            </w:pPr>
            <w:r w:rsidRPr="000F2982">
              <w:rPr>
                <w:rFonts w:ascii="Times New Roman" w:eastAsia="Cambria" w:hAnsi="Times New Roman" w:cs="Times New Roman"/>
                <w:bCs/>
                <w:iCs/>
                <w:sz w:val="24"/>
                <w:szCs w:val="24"/>
              </w:rPr>
              <w:t xml:space="preserve">Prijavitelj za PRŠI koji se provodi u okviru investicijskog modela A smatra se operaterom u skladu sa Zakonom o elektroničkim </w:t>
            </w:r>
            <w:r w:rsidRPr="0037307E">
              <w:rPr>
                <w:rFonts w:ascii="Times New Roman" w:eastAsia="Cambria" w:hAnsi="Times New Roman" w:cs="Times New Roman"/>
                <w:bCs/>
                <w:iCs/>
                <w:sz w:val="24"/>
                <w:szCs w:val="24"/>
              </w:rPr>
              <w:t>komunikacijama (NN 76/22);</w:t>
            </w:r>
          </w:p>
          <w:p w:rsidR="005B3067" w:rsidRPr="000F2982" w:rsidRDefault="005B3067" w:rsidP="00055344">
            <w:pPr>
              <w:tabs>
                <w:tab w:val="left" w:pos="0"/>
              </w:tabs>
              <w:spacing w:after="0" w:line="240" w:lineRule="auto"/>
              <w:jc w:val="both"/>
              <w:rPr>
                <w:rFonts w:ascii="Times New Roman" w:eastAsia="Cambria" w:hAnsi="Times New Roman" w:cs="Times New Roman"/>
                <w:bCs/>
                <w:i/>
                <w:iCs/>
                <w:sz w:val="24"/>
                <w:szCs w:val="24"/>
              </w:rPr>
            </w:pPr>
            <w:r>
              <w:rPr>
                <w:rFonts w:ascii="Times New Roman" w:eastAsia="Cambria" w:hAnsi="Times New Roman" w:cs="Times New Roman"/>
                <w:bCs/>
                <w:i/>
                <w:iCs/>
                <w:sz w:val="24"/>
                <w:szCs w:val="24"/>
              </w:rPr>
              <w:t>(</w:t>
            </w:r>
            <w:r w:rsidRPr="000F2982">
              <w:rPr>
                <w:rFonts w:ascii="Times New Roman" w:eastAsia="Cambria" w:hAnsi="Times New Roman" w:cs="Times New Roman"/>
                <w:bCs/>
                <w:i/>
                <w:iCs/>
                <w:sz w:val="24"/>
                <w:szCs w:val="24"/>
              </w:rPr>
              <w:t>provjerava se uvidom u potvrdu Hrvatske regulatorne agencije za mrežne djelatnosti (HAKOM-a)</w:t>
            </w:r>
            <w:r>
              <w:rPr>
                <w:rFonts w:ascii="Times New Roman" w:eastAsia="Cambria" w:hAnsi="Times New Roman" w:cs="Times New Roman"/>
                <w:bCs/>
                <w:i/>
                <w:iCs/>
                <w:sz w:val="24"/>
                <w:szCs w:val="24"/>
              </w:rPr>
              <w:t>)</w:t>
            </w:r>
            <w:r w:rsidRPr="000F2982">
              <w:rPr>
                <w:rFonts w:ascii="Times New Roman" w:eastAsia="Cambria" w:hAnsi="Times New Roman" w:cs="Times New Roman"/>
                <w:bCs/>
                <w:i/>
                <w:iCs/>
                <w:sz w:val="24"/>
                <w:szCs w:val="24"/>
              </w:rPr>
              <w:t>.</w:t>
            </w:r>
          </w:p>
        </w:tc>
        <w:tc>
          <w:tcPr>
            <w:tcW w:w="1589" w:type="dxa"/>
          </w:tcPr>
          <w:p w:rsidR="005B3067" w:rsidRPr="00C833CA"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833CA" w:rsidRDefault="005B3067" w:rsidP="00055344">
            <w:pPr>
              <w:spacing w:after="0" w:line="240" w:lineRule="auto"/>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04" w:type="dxa"/>
            <w:gridSpan w:val="2"/>
          </w:tcPr>
          <w:p w:rsidR="005B3067" w:rsidRPr="00C833CA" w:rsidRDefault="005B3067" w:rsidP="005B3067">
            <w:pPr>
              <w:tabs>
                <w:tab w:val="left" w:pos="0"/>
              </w:tabs>
              <w:spacing w:after="0" w:line="240" w:lineRule="auto"/>
              <w:jc w:val="both"/>
              <w:rPr>
                <w:rFonts w:ascii="Times New Roman" w:eastAsia="Cambria" w:hAnsi="Times New Roman" w:cs="Times New Roman"/>
                <w:bCs/>
                <w:iCs/>
                <w:sz w:val="24"/>
                <w:szCs w:val="24"/>
              </w:rPr>
            </w:pPr>
            <w:r w:rsidRPr="000F2982">
              <w:rPr>
                <w:rFonts w:ascii="Times New Roman" w:eastAsia="Cambria" w:hAnsi="Times New Roman" w:cs="Times New Roman"/>
                <w:bCs/>
                <w:iCs/>
                <w:sz w:val="24"/>
                <w:szCs w:val="24"/>
              </w:rPr>
              <w:t>Prijavitelj za PRŠI koji se provodi u okviru investicijsk</w:t>
            </w:r>
            <w:r>
              <w:rPr>
                <w:rFonts w:ascii="Times New Roman" w:eastAsia="Cambria" w:hAnsi="Times New Roman" w:cs="Times New Roman"/>
                <w:bCs/>
                <w:iCs/>
                <w:sz w:val="24"/>
                <w:szCs w:val="24"/>
              </w:rPr>
              <w:t>og</w:t>
            </w:r>
            <w:r w:rsidRPr="000F2982">
              <w:rPr>
                <w:rFonts w:ascii="Times New Roman" w:eastAsia="Cambria" w:hAnsi="Times New Roman" w:cs="Times New Roman"/>
                <w:bCs/>
                <w:iCs/>
                <w:sz w:val="24"/>
                <w:szCs w:val="24"/>
              </w:rPr>
              <w:t xml:space="preserve"> modela B smatra se JLRS-om i nositelj je pojedinačnog projekta (NP) PRŠI-ja za koji podnosi prijavu</w:t>
            </w:r>
            <w:r>
              <w:rPr>
                <w:rFonts w:ascii="Times New Roman" w:eastAsia="Cambria" w:hAnsi="Times New Roman" w:cs="Times New Roman"/>
                <w:bCs/>
                <w:iCs/>
                <w:sz w:val="24"/>
                <w:szCs w:val="24"/>
              </w:rPr>
              <w:t>.</w:t>
            </w:r>
            <w:r w:rsidRPr="000F2982">
              <w:rPr>
                <w:rFonts w:ascii="Times New Roman" w:eastAsia="Cambria" w:hAnsi="Times New Roman" w:cs="Times New Roman"/>
                <w:bCs/>
                <w:i/>
                <w:iCs/>
                <w:sz w:val="24"/>
                <w:szCs w:val="24"/>
              </w:rPr>
              <w:t xml:space="preserve"> (provjerava se uvidom u popis PRŠI-ja – </w:t>
            </w:r>
            <w:r>
              <w:rPr>
                <w:rFonts w:ascii="Times New Roman" w:eastAsia="Cambria" w:hAnsi="Times New Roman" w:cs="Times New Roman"/>
                <w:bCs/>
                <w:i/>
                <w:iCs/>
                <w:sz w:val="24"/>
                <w:szCs w:val="24"/>
              </w:rPr>
              <w:t>prilog</w:t>
            </w:r>
            <w:r w:rsidRPr="000F2982">
              <w:rPr>
                <w:rFonts w:ascii="Times New Roman" w:eastAsia="Cambria" w:hAnsi="Times New Roman" w:cs="Times New Roman"/>
                <w:bCs/>
                <w:i/>
                <w:iCs/>
                <w:sz w:val="24"/>
                <w:szCs w:val="24"/>
              </w:rPr>
              <w:t xml:space="preserve"> </w:t>
            </w:r>
            <w:r>
              <w:rPr>
                <w:rFonts w:ascii="Times New Roman" w:eastAsia="Cambria" w:hAnsi="Times New Roman" w:cs="Times New Roman"/>
                <w:bCs/>
                <w:i/>
                <w:iCs/>
                <w:sz w:val="24"/>
                <w:szCs w:val="24"/>
              </w:rPr>
              <w:t>1</w:t>
            </w:r>
            <w:r w:rsidRPr="000F2982">
              <w:rPr>
                <w:rFonts w:ascii="Times New Roman" w:eastAsia="Cambria" w:hAnsi="Times New Roman" w:cs="Times New Roman"/>
                <w:bCs/>
                <w:i/>
                <w:iCs/>
                <w:sz w:val="24"/>
                <w:szCs w:val="24"/>
              </w:rPr>
              <w:t xml:space="preserve"> ovog poziva)</w:t>
            </w:r>
          </w:p>
        </w:tc>
        <w:tc>
          <w:tcPr>
            <w:tcW w:w="1589" w:type="dxa"/>
          </w:tcPr>
          <w:p w:rsidR="005B3067" w:rsidRPr="00C833CA"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833CA" w:rsidRDefault="005B3067" w:rsidP="00055344">
            <w:pPr>
              <w:spacing w:after="0" w:line="240" w:lineRule="auto"/>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833CA">
              <w:rPr>
                <w:rFonts w:ascii="Times New Roman" w:eastAsia="Times New Roman" w:hAnsi="Times New Roman" w:cs="Times New Roman"/>
                <w:sz w:val="24"/>
                <w:szCs w:val="24"/>
              </w:rPr>
              <w:t>.</w:t>
            </w:r>
          </w:p>
        </w:tc>
        <w:tc>
          <w:tcPr>
            <w:tcW w:w="5704" w:type="dxa"/>
            <w:gridSpan w:val="2"/>
          </w:tcPr>
          <w:p w:rsidR="005B3067" w:rsidRPr="000F2982" w:rsidRDefault="005B3067" w:rsidP="00055344">
            <w:pPr>
              <w:tabs>
                <w:tab w:val="left" w:pos="0"/>
              </w:tabs>
              <w:spacing w:after="0" w:line="240" w:lineRule="auto"/>
              <w:jc w:val="both"/>
              <w:rPr>
                <w:rFonts w:ascii="Times New Roman" w:eastAsia="Cambria" w:hAnsi="Times New Roman" w:cs="Times New Roman"/>
                <w:bCs/>
                <w:iCs/>
                <w:sz w:val="24"/>
                <w:szCs w:val="24"/>
              </w:rPr>
            </w:pPr>
            <w:r w:rsidRPr="000F2982">
              <w:rPr>
                <w:rFonts w:ascii="Times New Roman" w:eastAsia="Cambria" w:hAnsi="Times New Roman" w:cs="Times New Roman"/>
                <w:bCs/>
                <w:iCs/>
                <w:sz w:val="24"/>
                <w:szCs w:val="24"/>
              </w:rPr>
              <w:t xml:space="preserve">PRŠI  je u skladu sa strukturnim pravilima ONP-a; </w:t>
            </w:r>
            <w:r w:rsidRPr="002C1CEF">
              <w:rPr>
                <w:rFonts w:ascii="Times New Roman" w:eastAsia="Cambria" w:hAnsi="Times New Roman" w:cs="Times New Roman"/>
                <w:bCs/>
                <w:iCs/>
                <w:sz w:val="24"/>
                <w:szCs w:val="24"/>
              </w:rPr>
              <w:t>(</w:t>
            </w:r>
            <w:r w:rsidRPr="002C1CEF">
              <w:rPr>
                <w:rFonts w:ascii="Times New Roman" w:eastAsia="Cambria" w:hAnsi="Times New Roman" w:cs="Times New Roman"/>
                <w:bCs/>
                <w:i/>
                <w:iCs/>
                <w:sz w:val="24"/>
                <w:szCs w:val="24"/>
              </w:rPr>
              <w:t>provjerava se uvidom u Potvrd</w:t>
            </w:r>
            <w:r w:rsidR="002C1CEF" w:rsidRPr="002C1CEF">
              <w:rPr>
                <w:rFonts w:ascii="Times New Roman" w:eastAsia="Cambria" w:hAnsi="Times New Roman" w:cs="Times New Roman"/>
                <w:bCs/>
                <w:i/>
                <w:iCs/>
                <w:sz w:val="24"/>
                <w:szCs w:val="24"/>
              </w:rPr>
              <w:t>u</w:t>
            </w:r>
            <w:r w:rsidRPr="002C1CEF">
              <w:rPr>
                <w:rFonts w:ascii="Times New Roman" w:eastAsia="Cambria" w:hAnsi="Times New Roman" w:cs="Times New Roman"/>
                <w:bCs/>
                <w:i/>
                <w:iCs/>
                <w:sz w:val="24"/>
                <w:szCs w:val="24"/>
              </w:rPr>
              <w:t xml:space="preserve"> NOP-a o usklađenosti PRŠI-ja sa strukturnim pravilima ONP-a i NP-BBI programom)</w:t>
            </w:r>
          </w:p>
          <w:p w:rsidR="005B3067" w:rsidRPr="00C833CA" w:rsidRDefault="005B3067" w:rsidP="00055344">
            <w:pPr>
              <w:tabs>
                <w:tab w:val="left" w:pos="0"/>
              </w:tabs>
              <w:spacing w:after="0" w:line="240" w:lineRule="auto"/>
              <w:jc w:val="both"/>
              <w:rPr>
                <w:rFonts w:ascii="Times New Roman" w:eastAsia="Cambria" w:hAnsi="Times New Roman" w:cs="Times New Roman"/>
                <w:bCs/>
                <w:iCs/>
                <w:sz w:val="24"/>
                <w:szCs w:val="24"/>
              </w:rPr>
            </w:pPr>
            <w:r w:rsidRPr="000F2982">
              <w:rPr>
                <w:rFonts w:ascii="Times New Roman" w:eastAsia="Cambria" w:hAnsi="Times New Roman" w:cs="Times New Roman"/>
                <w:bCs/>
                <w:iCs/>
                <w:sz w:val="24"/>
                <w:szCs w:val="24"/>
              </w:rPr>
              <w:t>Napomena: primjenjivo za PRŠI-je koji se provode u okviru investicijsk</w:t>
            </w:r>
            <w:r>
              <w:rPr>
                <w:rFonts w:ascii="Times New Roman" w:eastAsia="Cambria" w:hAnsi="Times New Roman" w:cs="Times New Roman"/>
                <w:bCs/>
                <w:iCs/>
                <w:sz w:val="24"/>
                <w:szCs w:val="24"/>
              </w:rPr>
              <w:t>og</w:t>
            </w:r>
            <w:r w:rsidRPr="000F2982">
              <w:rPr>
                <w:rFonts w:ascii="Times New Roman" w:eastAsia="Cambria" w:hAnsi="Times New Roman" w:cs="Times New Roman"/>
                <w:bCs/>
                <w:iCs/>
                <w:sz w:val="24"/>
                <w:szCs w:val="24"/>
              </w:rPr>
              <w:t xml:space="preserve"> modela B.</w:t>
            </w:r>
          </w:p>
        </w:tc>
        <w:tc>
          <w:tcPr>
            <w:tcW w:w="1589" w:type="dxa"/>
          </w:tcPr>
          <w:p w:rsidR="005B3067" w:rsidRPr="00C833CA"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833CA" w:rsidRDefault="005B3067" w:rsidP="00055344">
            <w:pPr>
              <w:spacing w:after="0" w:line="240" w:lineRule="auto"/>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04" w:type="dxa"/>
            <w:gridSpan w:val="2"/>
          </w:tcPr>
          <w:p w:rsidR="005B3067" w:rsidRPr="000F2982" w:rsidRDefault="005B3067" w:rsidP="00055344">
            <w:pPr>
              <w:tabs>
                <w:tab w:val="left" w:pos="0"/>
              </w:tabs>
              <w:spacing w:after="0" w:line="240" w:lineRule="auto"/>
              <w:jc w:val="both"/>
              <w:rPr>
                <w:rFonts w:ascii="Times New Roman" w:eastAsia="Cambria" w:hAnsi="Times New Roman" w:cs="Times New Roman"/>
                <w:bCs/>
                <w:iCs/>
                <w:sz w:val="24"/>
                <w:szCs w:val="24"/>
              </w:rPr>
            </w:pPr>
            <w:r w:rsidRPr="000F2982">
              <w:rPr>
                <w:rFonts w:ascii="Times New Roman" w:eastAsia="Cambria" w:hAnsi="Times New Roman" w:cs="Times New Roman"/>
                <w:bCs/>
                <w:iCs/>
                <w:sz w:val="24"/>
                <w:szCs w:val="24"/>
              </w:rPr>
              <w:t xml:space="preserve">PRŠI je u skladu s NP-BBI-em; </w:t>
            </w:r>
          </w:p>
          <w:p w:rsidR="005B3067" w:rsidRPr="000F2982" w:rsidRDefault="005B3067" w:rsidP="00055344">
            <w:pPr>
              <w:tabs>
                <w:tab w:val="left" w:pos="0"/>
              </w:tabs>
              <w:spacing w:after="0" w:line="240" w:lineRule="auto"/>
              <w:jc w:val="both"/>
              <w:rPr>
                <w:rFonts w:ascii="Times New Roman" w:eastAsia="Cambria" w:hAnsi="Times New Roman" w:cs="Times New Roman"/>
                <w:bCs/>
                <w:i/>
                <w:iCs/>
                <w:sz w:val="24"/>
                <w:szCs w:val="24"/>
              </w:rPr>
            </w:pPr>
            <w:r>
              <w:rPr>
                <w:rFonts w:ascii="Times New Roman" w:eastAsia="Cambria" w:hAnsi="Times New Roman" w:cs="Times New Roman"/>
                <w:bCs/>
                <w:i/>
                <w:iCs/>
                <w:sz w:val="24"/>
                <w:szCs w:val="24"/>
              </w:rPr>
              <w:t>(</w:t>
            </w:r>
            <w:r w:rsidRPr="000F2982">
              <w:rPr>
                <w:rFonts w:ascii="Times New Roman" w:eastAsia="Cambria" w:hAnsi="Times New Roman" w:cs="Times New Roman"/>
                <w:bCs/>
                <w:i/>
                <w:iCs/>
                <w:sz w:val="24"/>
                <w:szCs w:val="24"/>
              </w:rPr>
              <w:t>provjerava se uvidom u Potvrd</w:t>
            </w:r>
            <w:r w:rsidR="002C1CEF">
              <w:rPr>
                <w:rFonts w:ascii="Times New Roman" w:eastAsia="Cambria" w:hAnsi="Times New Roman" w:cs="Times New Roman"/>
                <w:bCs/>
                <w:i/>
                <w:iCs/>
                <w:sz w:val="24"/>
                <w:szCs w:val="24"/>
              </w:rPr>
              <w:t>u</w:t>
            </w:r>
            <w:r w:rsidRPr="000F2982">
              <w:rPr>
                <w:rFonts w:ascii="Times New Roman" w:eastAsia="Cambria" w:hAnsi="Times New Roman" w:cs="Times New Roman"/>
                <w:bCs/>
                <w:i/>
                <w:iCs/>
                <w:sz w:val="24"/>
                <w:szCs w:val="24"/>
              </w:rPr>
              <w:t xml:space="preserve"> NOP-a o usklađenosti PRŠI-ja sa strukturnim pravilima ONP-a i NP-BBI programom).</w:t>
            </w:r>
          </w:p>
          <w:p w:rsidR="005B3067" w:rsidRPr="00C833CA" w:rsidRDefault="005B3067" w:rsidP="00055344">
            <w:pPr>
              <w:tabs>
                <w:tab w:val="left" w:pos="0"/>
              </w:tabs>
              <w:spacing w:after="0" w:line="240" w:lineRule="auto"/>
              <w:jc w:val="both"/>
              <w:rPr>
                <w:rFonts w:ascii="Times New Roman" w:eastAsia="Cambria" w:hAnsi="Times New Roman" w:cs="Times New Roman"/>
                <w:bCs/>
                <w:iCs/>
                <w:sz w:val="24"/>
                <w:szCs w:val="24"/>
              </w:rPr>
            </w:pPr>
            <w:r w:rsidRPr="000F2982">
              <w:rPr>
                <w:rFonts w:ascii="Times New Roman" w:eastAsia="Cambria" w:hAnsi="Times New Roman" w:cs="Times New Roman"/>
                <w:bCs/>
                <w:iCs/>
                <w:sz w:val="24"/>
                <w:szCs w:val="24"/>
              </w:rPr>
              <w:t>Napomena: primjenjivo za PRŠI-je koji se provode u okviru investicijsk</w:t>
            </w:r>
            <w:r>
              <w:rPr>
                <w:rFonts w:ascii="Times New Roman" w:eastAsia="Cambria" w:hAnsi="Times New Roman" w:cs="Times New Roman"/>
                <w:bCs/>
                <w:iCs/>
                <w:sz w:val="24"/>
                <w:szCs w:val="24"/>
              </w:rPr>
              <w:t>og</w:t>
            </w:r>
            <w:r w:rsidRPr="000F2982">
              <w:rPr>
                <w:rFonts w:ascii="Times New Roman" w:eastAsia="Cambria" w:hAnsi="Times New Roman" w:cs="Times New Roman"/>
                <w:bCs/>
                <w:iCs/>
                <w:sz w:val="24"/>
                <w:szCs w:val="24"/>
              </w:rPr>
              <w:t xml:space="preserve"> modela B.</w:t>
            </w:r>
          </w:p>
        </w:tc>
        <w:tc>
          <w:tcPr>
            <w:tcW w:w="1589" w:type="dxa"/>
          </w:tcPr>
          <w:p w:rsidR="005B3067" w:rsidRPr="00C833CA"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833CA" w:rsidRDefault="005B3067" w:rsidP="00055344">
            <w:pPr>
              <w:spacing w:after="0" w:line="240" w:lineRule="auto"/>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04" w:type="dxa"/>
            <w:gridSpan w:val="2"/>
          </w:tcPr>
          <w:p w:rsidR="005B3067" w:rsidRPr="0055604A" w:rsidRDefault="005B3067" w:rsidP="00055344">
            <w:pPr>
              <w:tabs>
                <w:tab w:val="left" w:pos="0"/>
              </w:tabs>
              <w:spacing w:after="0" w:line="240" w:lineRule="auto"/>
              <w:jc w:val="both"/>
              <w:rPr>
                <w:rFonts w:ascii="Times New Roman" w:eastAsia="Cambria" w:hAnsi="Times New Roman" w:cs="Times New Roman"/>
                <w:bCs/>
                <w:iCs/>
                <w:sz w:val="24"/>
                <w:szCs w:val="24"/>
              </w:rPr>
            </w:pPr>
            <w:r w:rsidRPr="0055604A">
              <w:rPr>
                <w:rFonts w:ascii="Times New Roman" w:eastAsia="Cambria" w:hAnsi="Times New Roman" w:cs="Times New Roman"/>
                <w:bCs/>
                <w:iCs/>
                <w:sz w:val="24"/>
                <w:szCs w:val="24"/>
              </w:rPr>
              <w:t>Projekt mora biti ekonomski održiv tj. projekt za cjelokupno ekonomsko razdoblje (sve godine) iskazuje veću vrijednost ekonomskih koristi od troškova (B/C&gt;1);</w:t>
            </w:r>
          </w:p>
          <w:p w:rsidR="005B3067" w:rsidRPr="0055604A" w:rsidRDefault="005B3067" w:rsidP="00055344">
            <w:pPr>
              <w:tabs>
                <w:tab w:val="left" w:pos="0"/>
              </w:tabs>
              <w:spacing w:after="0" w:line="240" w:lineRule="auto"/>
              <w:jc w:val="both"/>
              <w:rPr>
                <w:rFonts w:ascii="Times New Roman" w:eastAsia="Cambria" w:hAnsi="Times New Roman" w:cs="Times New Roman"/>
                <w:bCs/>
                <w:i/>
                <w:iCs/>
                <w:sz w:val="24"/>
                <w:szCs w:val="24"/>
              </w:rPr>
            </w:pPr>
            <w:r w:rsidRPr="0055604A">
              <w:rPr>
                <w:rFonts w:ascii="Times New Roman" w:eastAsia="Cambria" w:hAnsi="Times New Roman" w:cs="Times New Roman"/>
                <w:bCs/>
                <w:i/>
                <w:iCs/>
                <w:sz w:val="24"/>
                <w:szCs w:val="24"/>
              </w:rPr>
              <w:t>(provjerava se uvidom u Financijsku i ekonomsku analizu (Obrazac 2. Financijska i ekonomska analiza)).</w:t>
            </w:r>
          </w:p>
        </w:tc>
        <w:tc>
          <w:tcPr>
            <w:tcW w:w="1589" w:type="dxa"/>
          </w:tcPr>
          <w:p w:rsidR="005B3067" w:rsidRPr="00C833CA" w:rsidRDefault="005B3067" w:rsidP="00055344">
            <w:pPr>
              <w:rPr>
                <w:rFonts w:ascii="Times New Roman" w:eastAsia="Times New Roman" w:hAnsi="Times New Roman" w:cs="Times New Roman"/>
                <w:sz w:val="24"/>
                <w:szCs w:val="24"/>
              </w:rPr>
            </w:pPr>
          </w:p>
        </w:tc>
        <w:tc>
          <w:tcPr>
            <w:tcW w:w="1730" w:type="dxa"/>
          </w:tcPr>
          <w:p w:rsidR="005B3067" w:rsidRPr="00C833CA" w:rsidRDefault="005B3067" w:rsidP="00055344">
            <w:pPr>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5704" w:type="dxa"/>
            <w:gridSpan w:val="2"/>
          </w:tcPr>
          <w:p w:rsidR="005B3067" w:rsidRPr="0055604A" w:rsidRDefault="005B3067" w:rsidP="00055344">
            <w:pPr>
              <w:tabs>
                <w:tab w:val="left" w:pos="0"/>
              </w:tabs>
              <w:jc w:val="both"/>
              <w:rPr>
                <w:rFonts w:ascii="Times New Roman" w:eastAsia="Cambria" w:hAnsi="Times New Roman" w:cs="Times New Roman"/>
                <w:bCs/>
                <w:iCs/>
                <w:sz w:val="24"/>
                <w:szCs w:val="24"/>
              </w:rPr>
            </w:pPr>
            <w:r w:rsidRPr="00124FA6">
              <w:rPr>
                <w:rFonts w:ascii="Times New Roman" w:eastAsia="Cambria" w:hAnsi="Times New Roman" w:cs="Times New Roman"/>
                <w:bCs/>
                <w:iCs/>
                <w:sz w:val="24"/>
                <w:szCs w:val="24"/>
              </w:rPr>
              <w:t>Projekt osigurava VHCN širokopojasni pristup svim stanovima, poslovnim i javnim korisnicima u okviru PRŠI-ja</w:t>
            </w:r>
            <w:r w:rsidRPr="0055604A">
              <w:rPr>
                <w:rFonts w:ascii="Times New Roman" w:eastAsia="Cambria" w:hAnsi="Times New Roman" w:cs="Times New Roman"/>
                <w:bCs/>
                <w:iCs/>
                <w:sz w:val="24"/>
                <w:szCs w:val="24"/>
              </w:rPr>
              <w:t xml:space="preserve">; </w:t>
            </w:r>
          </w:p>
          <w:p w:rsidR="005B3067" w:rsidRPr="0055604A" w:rsidRDefault="005B3067" w:rsidP="00055344">
            <w:pPr>
              <w:tabs>
                <w:tab w:val="left" w:pos="0"/>
              </w:tabs>
              <w:jc w:val="both"/>
              <w:rPr>
                <w:rFonts w:ascii="Times New Roman" w:eastAsia="Cambria" w:hAnsi="Times New Roman" w:cs="Times New Roman"/>
                <w:bCs/>
                <w:i/>
                <w:iCs/>
                <w:sz w:val="24"/>
                <w:szCs w:val="24"/>
              </w:rPr>
            </w:pPr>
            <w:r w:rsidRPr="0055604A">
              <w:rPr>
                <w:rFonts w:ascii="Times New Roman" w:eastAsia="Cambria" w:hAnsi="Times New Roman" w:cs="Times New Roman"/>
                <w:bCs/>
                <w:i/>
                <w:iCs/>
                <w:sz w:val="24"/>
                <w:szCs w:val="24"/>
              </w:rPr>
              <w:t xml:space="preserve">(provjerava se uvidom u Prijavni obrazac (Obrazac 1. Prijavni obrazac) i Financijsku i ekonomsku analizu (Obrazac 2. Financijska i ekonomska analiza)). </w:t>
            </w:r>
          </w:p>
        </w:tc>
        <w:tc>
          <w:tcPr>
            <w:tcW w:w="1589" w:type="dxa"/>
          </w:tcPr>
          <w:p w:rsidR="005B3067" w:rsidRPr="00C833CA" w:rsidRDefault="005B3067" w:rsidP="00055344">
            <w:pPr>
              <w:rPr>
                <w:rFonts w:ascii="Times New Roman" w:eastAsia="Times New Roman" w:hAnsi="Times New Roman" w:cs="Times New Roman"/>
                <w:sz w:val="24"/>
                <w:szCs w:val="24"/>
              </w:rPr>
            </w:pPr>
          </w:p>
        </w:tc>
        <w:tc>
          <w:tcPr>
            <w:tcW w:w="1730" w:type="dxa"/>
          </w:tcPr>
          <w:p w:rsidR="005B3067" w:rsidRPr="00C833CA" w:rsidRDefault="005B3067" w:rsidP="00055344">
            <w:pPr>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833CA">
              <w:rPr>
                <w:rFonts w:ascii="Times New Roman" w:eastAsia="Times New Roman" w:hAnsi="Times New Roman" w:cs="Times New Roman"/>
                <w:sz w:val="24"/>
                <w:szCs w:val="24"/>
              </w:rPr>
              <w:t>.</w:t>
            </w:r>
          </w:p>
        </w:tc>
        <w:tc>
          <w:tcPr>
            <w:tcW w:w="5704" w:type="dxa"/>
            <w:gridSpan w:val="2"/>
          </w:tcPr>
          <w:p w:rsidR="005B3067" w:rsidRPr="00FC7772" w:rsidRDefault="005B3067" w:rsidP="00055344">
            <w:pPr>
              <w:tabs>
                <w:tab w:val="left" w:pos="0"/>
              </w:tabs>
              <w:rPr>
                <w:rFonts w:ascii="Times New Roman" w:eastAsia="Cambria" w:hAnsi="Times New Roman" w:cs="Times New Roman"/>
                <w:bCs/>
                <w:iCs/>
                <w:sz w:val="24"/>
                <w:szCs w:val="24"/>
              </w:rPr>
            </w:pPr>
            <w:r w:rsidRPr="00FC7772">
              <w:rPr>
                <w:rFonts w:ascii="Times New Roman" w:eastAsia="Cambria" w:hAnsi="Times New Roman" w:cs="Times New Roman"/>
                <w:bCs/>
                <w:iCs/>
                <w:sz w:val="24"/>
                <w:szCs w:val="24"/>
              </w:rPr>
              <w:t>Bankovna garancija izdana je na propisani rok trajanja (ako je primjenjivo);</w:t>
            </w:r>
          </w:p>
          <w:p w:rsidR="005B3067" w:rsidRPr="00FC7772" w:rsidRDefault="005B3067" w:rsidP="00055344">
            <w:pPr>
              <w:tabs>
                <w:tab w:val="left" w:pos="0"/>
              </w:tabs>
              <w:rPr>
                <w:rFonts w:ascii="Times New Roman" w:eastAsia="Cambria" w:hAnsi="Times New Roman" w:cs="Times New Roman"/>
                <w:bCs/>
                <w:i/>
                <w:iCs/>
                <w:sz w:val="24"/>
                <w:szCs w:val="24"/>
              </w:rPr>
            </w:pPr>
            <w:r>
              <w:rPr>
                <w:rFonts w:ascii="Times New Roman" w:eastAsia="Cambria" w:hAnsi="Times New Roman" w:cs="Times New Roman"/>
                <w:bCs/>
                <w:i/>
                <w:iCs/>
                <w:sz w:val="24"/>
                <w:szCs w:val="24"/>
              </w:rPr>
              <w:t>(</w:t>
            </w:r>
            <w:r w:rsidRPr="00FC7772">
              <w:rPr>
                <w:rFonts w:ascii="Times New Roman" w:eastAsia="Cambria" w:hAnsi="Times New Roman" w:cs="Times New Roman"/>
                <w:bCs/>
                <w:i/>
                <w:iCs/>
                <w:sz w:val="24"/>
                <w:szCs w:val="24"/>
              </w:rPr>
              <w:t>provjerava se uvidom u bankovnu garanciju</w:t>
            </w:r>
            <w:r>
              <w:rPr>
                <w:rFonts w:ascii="Times New Roman" w:eastAsia="Cambria" w:hAnsi="Times New Roman" w:cs="Times New Roman"/>
                <w:bCs/>
                <w:i/>
                <w:iCs/>
                <w:sz w:val="24"/>
                <w:szCs w:val="24"/>
              </w:rPr>
              <w:t>)</w:t>
            </w:r>
            <w:r w:rsidRPr="00FC7772">
              <w:rPr>
                <w:rFonts w:ascii="Times New Roman" w:eastAsia="Cambria" w:hAnsi="Times New Roman" w:cs="Times New Roman"/>
                <w:bCs/>
                <w:i/>
                <w:iCs/>
                <w:sz w:val="24"/>
                <w:szCs w:val="24"/>
              </w:rPr>
              <w:t>.</w:t>
            </w:r>
          </w:p>
        </w:tc>
        <w:tc>
          <w:tcPr>
            <w:tcW w:w="1589" w:type="dxa"/>
          </w:tcPr>
          <w:p w:rsidR="005B3067" w:rsidRPr="00C833CA" w:rsidRDefault="005B3067" w:rsidP="00055344">
            <w:pPr>
              <w:rPr>
                <w:rFonts w:ascii="Times New Roman" w:eastAsia="Times New Roman" w:hAnsi="Times New Roman" w:cs="Times New Roman"/>
                <w:sz w:val="24"/>
                <w:szCs w:val="24"/>
              </w:rPr>
            </w:pPr>
          </w:p>
        </w:tc>
        <w:tc>
          <w:tcPr>
            <w:tcW w:w="1730" w:type="dxa"/>
          </w:tcPr>
          <w:p w:rsidR="005B3067" w:rsidRPr="00C833CA" w:rsidRDefault="005B3067" w:rsidP="00055344">
            <w:pPr>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833CA">
              <w:rPr>
                <w:rFonts w:ascii="Times New Roman" w:eastAsia="Times New Roman" w:hAnsi="Times New Roman" w:cs="Times New Roman"/>
                <w:sz w:val="24"/>
                <w:szCs w:val="24"/>
              </w:rPr>
              <w:t>.</w:t>
            </w:r>
          </w:p>
        </w:tc>
        <w:tc>
          <w:tcPr>
            <w:tcW w:w="5704" w:type="dxa"/>
            <w:gridSpan w:val="2"/>
          </w:tcPr>
          <w:p w:rsidR="005B3067" w:rsidRPr="00CA7CDA" w:rsidRDefault="005B3067" w:rsidP="00055344">
            <w:pPr>
              <w:tabs>
                <w:tab w:val="left" w:pos="0"/>
              </w:tabs>
              <w:jc w:val="both"/>
              <w:rPr>
                <w:rFonts w:ascii="Times New Roman" w:eastAsia="Cambria" w:hAnsi="Times New Roman" w:cs="Times New Roman"/>
                <w:bCs/>
                <w:iCs/>
                <w:sz w:val="24"/>
                <w:szCs w:val="24"/>
              </w:rPr>
            </w:pPr>
            <w:r w:rsidRPr="00CA7CDA">
              <w:rPr>
                <w:rFonts w:ascii="Times New Roman" w:eastAsia="Cambria" w:hAnsi="Times New Roman" w:cs="Times New Roman"/>
                <w:bCs/>
                <w:iCs/>
                <w:sz w:val="24"/>
                <w:szCs w:val="24"/>
              </w:rPr>
              <w:t>Bankovna garancija (ako je primjenjivo) sadrži propisani sadržaj;</w:t>
            </w:r>
          </w:p>
          <w:p w:rsidR="005B3067" w:rsidRPr="00C833CA" w:rsidRDefault="005B3067" w:rsidP="00055344">
            <w:pPr>
              <w:tabs>
                <w:tab w:val="left" w:pos="0"/>
              </w:tabs>
              <w:rPr>
                <w:rFonts w:ascii="Times New Roman" w:eastAsia="Cambria" w:hAnsi="Times New Roman" w:cs="Times New Roman"/>
                <w:bCs/>
                <w:iCs/>
                <w:sz w:val="24"/>
                <w:szCs w:val="24"/>
              </w:rPr>
            </w:pPr>
            <w:r>
              <w:rPr>
                <w:rFonts w:ascii="Times New Roman" w:eastAsia="Cambria" w:hAnsi="Times New Roman" w:cs="Times New Roman"/>
                <w:bCs/>
                <w:i/>
                <w:iCs/>
                <w:sz w:val="24"/>
                <w:szCs w:val="24"/>
              </w:rPr>
              <w:t>(</w:t>
            </w:r>
            <w:r w:rsidRPr="00CA7CDA">
              <w:rPr>
                <w:rFonts w:ascii="Times New Roman" w:eastAsia="Cambria" w:hAnsi="Times New Roman" w:cs="Times New Roman"/>
                <w:bCs/>
                <w:i/>
                <w:iCs/>
                <w:sz w:val="24"/>
                <w:szCs w:val="24"/>
              </w:rPr>
              <w:t>provjerava se uvidom u bankovnu garanciju</w:t>
            </w:r>
            <w:r>
              <w:rPr>
                <w:rFonts w:ascii="Times New Roman" w:eastAsia="Cambria" w:hAnsi="Times New Roman" w:cs="Times New Roman"/>
                <w:bCs/>
                <w:i/>
                <w:iCs/>
                <w:sz w:val="24"/>
                <w:szCs w:val="24"/>
              </w:rPr>
              <w:t>)</w:t>
            </w:r>
            <w:r w:rsidRPr="00CA7CDA">
              <w:rPr>
                <w:rFonts w:ascii="Times New Roman" w:eastAsia="Cambria" w:hAnsi="Times New Roman" w:cs="Times New Roman"/>
                <w:bCs/>
                <w:i/>
                <w:iCs/>
                <w:sz w:val="24"/>
                <w:szCs w:val="24"/>
              </w:rPr>
              <w:t>.</w:t>
            </w:r>
          </w:p>
        </w:tc>
        <w:tc>
          <w:tcPr>
            <w:tcW w:w="1589" w:type="dxa"/>
          </w:tcPr>
          <w:p w:rsidR="005B3067" w:rsidRPr="00C833CA"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833CA" w:rsidRDefault="005B3067" w:rsidP="00055344">
            <w:pPr>
              <w:spacing w:after="0" w:line="240" w:lineRule="auto"/>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Default="005B3067" w:rsidP="00055344">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704" w:type="dxa"/>
            <w:gridSpan w:val="2"/>
          </w:tcPr>
          <w:p w:rsidR="005B3067" w:rsidRPr="00124FA6" w:rsidRDefault="005B3067" w:rsidP="00055344">
            <w:pPr>
              <w:tabs>
                <w:tab w:val="left" w:pos="0"/>
              </w:tabs>
              <w:jc w:val="both"/>
              <w:rPr>
                <w:rFonts w:ascii="Times New Roman" w:eastAsia="Cambria" w:hAnsi="Times New Roman" w:cs="Times New Roman"/>
                <w:bCs/>
                <w:iCs/>
                <w:sz w:val="24"/>
                <w:szCs w:val="24"/>
              </w:rPr>
            </w:pPr>
            <w:r w:rsidRPr="00124FA6">
              <w:rPr>
                <w:rFonts w:ascii="Times New Roman" w:eastAsia="Cambria" w:hAnsi="Times New Roman" w:cs="Times New Roman"/>
                <w:bCs/>
                <w:iCs/>
                <w:sz w:val="24"/>
                <w:szCs w:val="24"/>
              </w:rPr>
              <w:t>Novčani polog uplaćen je u propisanom iznosu na ispravan broj računa (ako je primjenjivo);</w:t>
            </w:r>
          </w:p>
          <w:p w:rsidR="005B3067" w:rsidRPr="00124FA6" w:rsidRDefault="005B3067" w:rsidP="00055344">
            <w:pPr>
              <w:tabs>
                <w:tab w:val="left" w:pos="0"/>
              </w:tabs>
              <w:jc w:val="both"/>
              <w:rPr>
                <w:rFonts w:ascii="Times New Roman" w:eastAsia="Cambria" w:hAnsi="Times New Roman" w:cs="Times New Roman"/>
                <w:bCs/>
                <w:i/>
                <w:iCs/>
                <w:sz w:val="24"/>
                <w:szCs w:val="24"/>
              </w:rPr>
            </w:pPr>
            <w:r w:rsidRPr="00124FA6">
              <w:rPr>
                <w:rFonts w:ascii="Times New Roman" w:eastAsia="Cambria" w:hAnsi="Times New Roman" w:cs="Times New Roman"/>
                <w:bCs/>
                <w:i/>
                <w:iCs/>
                <w:sz w:val="24"/>
                <w:szCs w:val="24"/>
              </w:rPr>
              <w:t>(provjerava se uvidom u potvrdu o uplati novčanog pologa (potvrda koju izdaje banka, a čiji je prijavitelj klijent)).</w:t>
            </w:r>
          </w:p>
        </w:tc>
        <w:tc>
          <w:tcPr>
            <w:tcW w:w="1589" w:type="dxa"/>
          </w:tcPr>
          <w:p w:rsidR="005B3067" w:rsidRPr="00C833CA"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833CA" w:rsidRDefault="005B3067" w:rsidP="00055344">
            <w:pPr>
              <w:spacing w:after="0" w:line="240" w:lineRule="auto"/>
              <w:rPr>
                <w:rFonts w:ascii="Times New Roman" w:eastAsia="Times New Roman" w:hAnsi="Times New Roman" w:cs="Times New Roman"/>
                <w:sz w:val="24"/>
                <w:szCs w:val="24"/>
              </w:rPr>
            </w:pPr>
          </w:p>
        </w:tc>
      </w:tr>
      <w:tr w:rsidR="005B3067" w:rsidRPr="00DB6585" w:rsidTr="00055344">
        <w:trPr>
          <w:jc w:val="center"/>
        </w:trPr>
        <w:tc>
          <w:tcPr>
            <w:tcW w:w="675" w:type="dxa"/>
          </w:tcPr>
          <w:p w:rsidR="005B3067" w:rsidRPr="00DB6585" w:rsidRDefault="005B3067" w:rsidP="00055344">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DB6585">
              <w:rPr>
                <w:rFonts w:ascii="Times New Roman" w:eastAsia="Times New Roman" w:hAnsi="Times New Roman" w:cs="Times New Roman"/>
                <w:sz w:val="24"/>
                <w:szCs w:val="24"/>
              </w:rPr>
              <w:t>.</w:t>
            </w:r>
          </w:p>
        </w:tc>
        <w:tc>
          <w:tcPr>
            <w:tcW w:w="5704" w:type="dxa"/>
            <w:gridSpan w:val="2"/>
          </w:tcPr>
          <w:p w:rsidR="005B3067" w:rsidRPr="00DB6585" w:rsidRDefault="005B3067" w:rsidP="00055344">
            <w:pPr>
              <w:tabs>
                <w:tab w:val="left" w:pos="0"/>
              </w:tabs>
              <w:jc w:val="both"/>
              <w:rPr>
                <w:rFonts w:ascii="Times New Roman" w:eastAsia="Cambria" w:hAnsi="Times New Roman" w:cs="Times New Roman"/>
                <w:bCs/>
                <w:iCs/>
                <w:sz w:val="24"/>
                <w:szCs w:val="24"/>
              </w:rPr>
            </w:pPr>
            <w:r w:rsidRPr="00DB6585">
              <w:rPr>
                <w:rFonts w:ascii="Times New Roman" w:eastAsia="Cambria" w:hAnsi="Times New Roman" w:cs="Times New Roman"/>
                <w:bCs/>
                <w:iCs/>
                <w:sz w:val="24"/>
                <w:szCs w:val="24"/>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589" w:type="dxa"/>
          </w:tcPr>
          <w:p w:rsidR="005B3067" w:rsidRPr="00DB6585"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DB6585" w:rsidRDefault="005B3067" w:rsidP="00055344">
            <w:pPr>
              <w:spacing w:after="0" w:line="240" w:lineRule="auto"/>
              <w:rPr>
                <w:rFonts w:ascii="Times New Roman" w:eastAsia="Times New Roman" w:hAnsi="Times New Roman" w:cs="Times New Roman"/>
                <w:sz w:val="24"/>
                <w:szCs w:val="24"/>
              </w:rPr>
            </w:pPr>
          </w:p>
        </w:tc>
      </w:tr>
      <w:tr w:rsidR="005B3067" w:rsidRPr="00DB6585" w:rsidTr="00055344">
        <w:trPr>
          <w:jc w:val="center"/>
        </w:trPr>
        <w:tc>
          <w:tcPr>
            <w:tcW w:w="675" w:type="dxa"/>
          </w:tcPr>
          <w:p w:rsidR="005B3067" w:rsidRPr="00DB6585" w:rsidRDefault="005B3067" w:rsidP="00055344">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B6585">
              <w:rPr>
                <w:rFonts w:ascii="Times New Roman" w:eastAsia="Times New Roman" w:hAnsi="Times New Roman" w:cs="Times New Roman"/>
                <w:sz w:val="24"/>
                <w:szCs w:val="24"/>
              </w:rPr>
              <w:t>.</w:t>
            </w:r>
          </w:p>
        </w:tc>
        <w:tc>
          <w:tcPr>
            <w:tcW w:w="5704" w:type="dxa"/>
            <w:gridSpan w:val="2"/>
          </w:tcPr>
          <w:p w:rsidR="005B3067" w:rsidRPr="00DB6585" w:rsidRDefault="005B3067" w:rsidP="00055344">
            <w:pPr>
              <w:tabs>
                <w:tab w:val="left" w:pos="0"/>
              </w:tabs>
              <w:jc w:val="both"/>
              <w:rPr>
                <w:rFonts w:ascii="Times New Roman" w:eastAsia="Cambria" w:hAnsi="Times New Roman" w:cs="Times New Roman"/>
                <w:bCs/>
                <w:iCs/>
                <w:sz w:val="24"/>
                <w:szCs w:val="24"/>
              </w:rPr>
            </w:pPr>
            <w:r w:rsidRPr="00DB6585">
              <w:rPr>
                <w:rFonts w:ascii="Times New Roman" w:eastAsia="Cambria" w:hAnsi="Times New Roman" w:cs="Times New Roman"/>
                <w:bCs/>
                <w:iCs/>
                <w:sz w:val="24"/>
                <w:szCs w:val="24"/>
              </w:rPr>
              <w:t>U slučaju postojanja sumnje na prijevaru i/ili korupciju jesu li obaviještena nadležna tijela (DORH, USKOK)?</w:t>
            </w:r>
          </w:p>
        </w:tc>
        <w:tc>
          <w:tcPr>
            <w:tcW w:w="1589" w:type="dxa"/>
          </w:tcPr>
          <w:p w:rsidR="005B3067" w:rsidRPr="00DB6585"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DB6585" w:rsidRDefault="005B3067" w:rsidP="00055344">
            <w:pPr>
              <w:spacing w:after="0" w:line="240" w:lineRule="auto"/>
              <w:rPr>
                <w:rFonts w:ascii="Times New Roman" w:eastAsia="Times New Roman" w:hAnsi="Times New Roman" w:cs="Times New Roman"/>
                <w:sz w:val="24"/>
                <w:szCs w:val="24"/>
              </w:rPr>
            </w:pPr>
          </w:p>
        </w:tc>
      </w:tr>
      <w:tr w:rsidR="005B3067" w:rsidRPr="00DB6585" w:rsidTr="00055344">
        <w:trPr>
          <w:jc w:val="center"/>
        </w:trPr>
        <w:tc>
          <w:tcPr>
            <w:tcW w:w="9698" w:type="dxa"/>
            <w:gridSpan w:val="5"/>
          </w:tcPr>
          <w:p w:rsidR="005B3067" w:rsidRPr="00DB6585" w:rsidRDefault="005B3067" w:rsidP="00055344">
            <w:pPr>
              <w:tabs>
                <w:tab w:val="left" w:pos="6047"/>
              </w:tabs>
              <w:spacing w:after="0" w:line="240" w:lineRule="auto"/>
              <w:jc w:val="both"/>
              <w:outlineLvl w:val="1"/>
              <w:rPr>
                <w:rStyle w:val="longtext"/>
                <w:rFonts w:ascii="Times New Roman" w:hAnsi="Times New Roman" w:cs="Times New Roman"/>
                <w:color w:val="222222"/>
                <w:sz w:val="24"/>
                <w:szCs w:val="24"/>
              </w:rPr>
            </w:pPr>
            <w:r w:rsidRPr="00DB6585">
              <w:rPr>
                <w:rStyle w:val="hps"/>
                <w:rFonts w:ascii="Times New Roman" w:hAnsi="Times New Roman" w:cs="Times New Roman"/>
                <w:color w:val="222222"/>
                <w:sz w:val="24"/>
                <w:szCs w:val="24"/>
              </w:rPr>
              <w:t>Odluka</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osobe odgovorne za obavljanje</w:t>
            </w:r>
            <w:r w:rsidRPr="00DB6585">
              <w:rPr>
                <w:rStyle w:val="longtext"/>
                <w:rFonts w:ascii="Times New Roman" w:hAnsi="Times New Roman" w:cs="Times New Roman"/>
                <w:color w:val="222222"/>
                <w:sz w:val="24"/>
                <w:szCs w:val="24"/>
              </w:rPr>
              <w:t xml:space="preserve"> </w:t>
            </w:r>
            <w:r w:rsidRPr="00DB6585">
              <w:rPr>
                <w:rFonts w:ascii="Times New Roman" w:eastAsia="Times New Roman" w:hAnsi="Times New Roman" w:cs="Times New Roman"/>
                <w:sz w:val="24"/>
                <w:szCs w:val="24"/>
              </w:rPr>
              <w:t xml:space="preserve">provjere </w:t>
            </w:r>
            <w:r w:rsidRPr="00DB6585">
              <w:rPr>
                <w:rStyle w:val="hps"/>
                <w:rFonts w:ascii="Times New Roman" w:hAnsi="Times New Roman" w:cs="Times New Roman"/>
                <w:sz w:val="24"/>
                <w:szCs w:val="24"/>
              </w:rPr>
              <w:t xml:space="preserve">projekta i aktivnosti </w:t>
            </w:r>
            <w:r w:rsidRPr="00DB6585">
              <w:rPr>
                <w:rStyle w:val="hps"/>
                <w:rFonts w:ascii="Times New Roman" w:hAnsi="Times New Roman" w:cs="Times New Roman"/>
                <w:i/>
                <w:color w:val="222222"/>
                <w:sz w:val="24"/>
                <w:szCs w:val="24"/>
              </w:rPr>
              <w:t xml:space="preserve">&lt;navedeni dio </w:t>
            </w:r>
            <w:r w:rsidRPr="00DB6585">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DB6585">
              <w:rPr>
                <w:rStyle w:val="hps"/>
                <w:rFonts w:ascii="Times New Roman" w:hAnsi="Times New Roman" w:cs="Times New Roman"/>
                <w:i/>
                <w:color w:val="222222"/>
                <w:sz w:val="24"/>
                <w:szCs w:val="24"/>
              </w:rPr>
              <w:t>KP u</w:t>
            </w:r>
            <w:r w:rsidRPr="00DB6585">
              <w:rPr>
                <w:rStyle w:val="longtext"/>
                <w:rFonts w:ascii="Times New Roman" w:hAnsi="Times New Roman" w:cs="Times New Roman"/>
                <w:i/>
                <w:color w:val="222222"/>
                <w:sz w:val="24"/>
                <w:szCs w:val="24"/>
              </w:rPr>
              <w:t xml:space="preserve"> </w:t>
            </w:r>
            <w:r w:rsidRPr="00DB6585">
              <w:rPr>
                <w:rStyle w:val="hps"/>
                <w:rFonts w:ascii="Times New Roman" w:hAnsi="Times New Roman" w:cs="Times New Roman"/>
                <w:i/>
                <w:color w:val="222222"/>
                <w:sz w:val="24"/>
                <w:szCs w:val="24"/>
              </w:rPr>
              <w:t xml:space="preserve">provjeri </w:t>
            </w:r>
            <w:r w:rsidRPr="00DB6585">
              <w:rPr>
                <w:rStyle w:val="hps"/>
                <w:rFonts w:ascii="Times New Roman" w:hAnsi="Times New Roman" w:cs="Times New Roman"/>
                <w:i/>
                <w:sz w:val="24"/>
                <w:szCs w:val="24"/>
              </w:rPr>
              <w:t>prihvatljivosti projekta i aktivnosti</w:t>
            </w:r>
            <w:r w:rsidRPr="00DB6585">
              <w:rPr>
                <w:rFonts w:ascii="Times New Roman" w:hAnsi="Times New Roman" w:cs="Times New Roman"/>
                <w:i/>
                <w:sz w:val="24"/>
                <w:szCs w:val="24"/>
              </w:rPr>
              <w:t xml:space="preserve"> &gt;</w:t>
            </w:r>
            <w:r w:rsidRPr="00DB6585">
              <w:rPr>
                <w:rStyle w:val="longtext"/>
                <w:rFonts w:ascii="Times New Roman" w:hAnsi="Times New Roman" w:cs="Times New Roman"/>
                <w:color w:val="222222"/>
                <w:sz w:val="24"/>
                <w:szCs w:val="24"/>
              </w:rPr>
              <w:t>:</w:t>
            </w:r>
          </w:p>
          <w:p w:rsidR="005B3067" w:rsidRPr="00DB6585" w:rsidRDefault="005B3067" w:rsidP="00055344">
            <w:pPr>
              <w:spacing w:after="0" w:line="240" w:lineRule="auto"/>
              <w:jc w:val="both"/>
              <w:rPr>
                <w:rStyle w:val="hps"/>
                <w:rFonts w:ascii="Times New Roman" w:hAnsi="Times New Roman" w:cs="Times New Roman"/>
                <w:color w:val="222222"/>
                <w:sz w:val="24"/>
                <w:szCs w:val="24"/>
              </w:rPr>
            </w:pPr>
            <w:r w:rsidRPr="00DB6585">
              <w:rPr>
                <w:rFonts w:ascii="Times New Roman" w:hAnsi="Times New Roman" w:cs="Times New Roman"/>
                <w:color w:val="222222"/>
                <w:sz w:val="24"/>
                <w:szCs w:val="24"/>
              </w:rPr>
              <w:br/>
            </w:r>
            <w:r w:rsidRPr="00DB6585">
              <w:rPr>
                <w:rFonts w:ascii="Times New Roman" w:hAnsi="Times New Roman" w:cs="Times New Roman"/>
                <w:color w:val="222222"/>
                <w:sz w:val="24"/>
                <w:szCs w:val="24"/>
              </w:rPr>
              <w:br/>
            </w:r>
            <w:r w:rsidRPr="00DB6585">
              <w:rPr>
                <w:rStyle w:val="hps"/>
                <w:rFonts w:ascii="Times New Roman" w:hAnsi="Times New Roman" w:cs="Times New Roman"/>
                <w:color w:val="222222"/>
                <w:sz w:val="24"/>
                <w:szCs w:val="24"/>
              </w:rPr>
              <w:t>___ Nije jasno udovoljava</w:t>
            </w:r>
            <w:r w:rsidRPr="00DB6585">
              <w:rPr>
                <w:rStyle w:val="longtext"/>
                <w:rFonts w:ascii="Times New Roman" w:hAnsi="Times New Roman" w:cs="Times New Roman"/>
                <w:color w:val="222222"/>
                <w:sz w:val="24"/>
                <w:szCs w:val="24"/>
              </w:rPr>
              <w:t xml:space="preserve"> li p</w:t>
            </w:r>
            <w:r w:rsidRPr="00DB6585">
              <w:rPr>
                <w:rStyle w:val="hps"/>
                <w:rFonts w:ascii="Times New Roman" w:hAnsi="Times New Roman" w:cs="Times New Roman"/>
                <w:color w:val="222222"/>
                <w:sz w:val="24"/>
                <w:szCs w:val="24"/>
              </w:rPr>
              <w:t>rojektni prijedlog</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svim</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 xml:space="preserve">zahtjevima </w:t>
            </w:r>
            <w:r w:rsidRPr="00DB6585">
              <w:rPr>
                <w:rFonts w:ascii="Times New Roman" w:eastAsia="Times New Roman" w:hAnsi="Times New Roman" w:cs="Times New Roman"/>
                <w:sz w:val="24"/>
                <w:szCs w:val="24"/>
              </w:rPr>
              <w:t xml:space="preserve">provjere </w:t>
            </w:r>
            <w:r w:rsidRPr="00DB6585">
              <w:rPr>
                <w:rStyle w:val="hps"/>
                <w:rFonts w:ascii="Times New Roman" w:hAnsi="Times New Roman" w:cs="Times New Roman"/>
                <w:sz w:val="24"/>
                <w:szCs w:val="24"/>
              </w:rPr>
              <w:t>prihvatljivosti projekta i aktivnosti</w:t>
            </w:r>
            <w:r w:rsidRPr="00DB6585">
              <w:rPr>
                <w:rStyle w:val="longtext"/>
                <w:rFonts w:ascii="Times New Roman" w:hAnsi="Times New Roman" w:cs="Times New Roman"/>
                <w:color w:val="222222"/>
                <w:sz w:val="24"/>
                <w:szCs w:val="24"/>
              </w:rPr>
              <w:t xml:space="preserve"> i potrebno  je podnijeti </w:t>
            </w:r>
            <w:r w:rsidRPr="00DB6585">
              <w:rPr>
                <w:rStyle w:val="hps"/>
                <w:rFonts w:ascii="Times New Roman" w:hAnsi="Times New Roman" w:cs="Times New Roman"/>
                <w:color w:val="222222"/>
                <w:sz w:val="24"/>
                <w:szCs w:val="24"/>
              </w:rPr>
              <w:t>dodatne podatke/pojašnjenja: (upisati koji podaci/pojašnjenja se traže i</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rok</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za njihovo podnošenje)</w:t>
            </w:r>
          </w:p>
          <w:p w:rsidR="005B3067" w:rsidRPr="00DB6585" w:rsidRDefault="005B3067" w:rsidP="00055344">
            <w:pPr>
              <w:spacing w:after="0" w:line="240" w:lineRule="auto"/>
              <w:jc w:val="both"/>
              <w:rPr>
                <w:rStyle w:val="hps"/>
                <w:rFonts w:ascii="Times New Roman" w:hAnsi="Times New Roman" w:cs="Times New Roman"/>
                <w:color w:val="222222"/>
                <w:sz w:val="24"/>
                <w:szCs w:val="24"/>
              </w:rPr>
            </w:pPr>
          </w:p>
          <w:p w:rsidR="005B3067" w:rsidRPr="00DB6585" w:rsidRDefault="005B3067" w:rsidP="00055344">
            <w:pPr>
              <w:spacing w:after="0" w:line="240" w:lineRule="auto"/>
              <w:jc w:val="both"/>
              <w:rPr>
                <w:rStyle w:val="hps"/>
                <w:rFonts w:ascii="Times New Roman" w:hAnsi="Times New Roman" w:cs="Times New Roman"/>
                <w:color w:val="222222"/>
                <w:sz w:val="24"/>
                <w:szCs w:val="24"/>
              </w:rPr>
            </w:pPr>
            <w:r w:rsidRPr="00DB6585">
              <w:rPr>
                <w:rStyle w:val="hps"/>
                <w:rFonts w:ascii="Times New Roman" w:hAnsi="Times New Roman" w:cs="Times New Roman"/>
                <w:color w:val="222222"/>
                <w:sz w:val="24"/>
                <w:szCs w:val="24"/>
              </w:rPr>
              <w:t xml:space="preserve">Obrazloženje: </w:t>
            </w:r>
          </w:p>
          <w:p w:rsidR="005B3067" w:rsidRPr="00DB6585" w:rsidRDefault="005B3067" w:rsidP="00055344">
            <w:pPr>
              <w:spacing w:after="0" w:line="240" w:lineRule="auto"/>
              <w:jc w:val="both"/>
              <w:rPr>
                <w:rStyle w:val="hps"/>
                <w:rFonts w:ascii="Times New Roman" w:hAnsi="Times New Roman" w:cs="Times New Roman"/>
                <w:color w:val="222222"/>
                <w:sz w:val="24"/>
                <w:szCs w:val="24"/>
              </w:rPr>
            </w:pPr>
          </w:p>
          <w:p w:rsidR="005B3067" w:rsidRPr="00DB6585" w:rsidRDefault="005B3067" w:rsidP="00055344">
            <w:pPr>
              <w:spacing w:after="0" w:line="240" w:lineRule="auto"/>
              <w:jc w:val="both"/>
              <w:rPr>
                <w:rStyle w:val="hps"/>
                <w:rFonts w:ascii="Times New Roman" w:hAnsi="Times New Roman" w:cs="Times New Roman"/>
                <w:color w:val="222222"/>
                <w:sz w:val="24"/>
                <w:szCs w:val="24"/>
              </w:rPr>
            </w:pPr>
            <w:r w:rsidRPr="00DB6585">
              <w:rPr>
                <w:rStyle w:val="hps"/>
                <w:rFonts w:ascii="Times New Roman" w:hAnsi="Times New Roman" w:cs="Times New Roman"/>
                <w:color w:val="222222"/>
                <w:sz w:val="24"/>
                <w:szCs w:val="24"/>
              </w:rPr>
              <w:t xml:space="preserve">Zaključak: </w:t>
            </w:r>
          </w:p>
          <w:p w:rsidR="005B3067" w:rsidRPr="00DB6585" w:rsidRDefault="005B3067" w:rsidP="00055344">
            <w:pPr>
              <w:spacing w:after="0" w:line="240" w:lineRule="auto"/>
              <w:jc w:val="both"/>
              <w:rPr>
                <w:rStyle w:val="hps"/>
                <w:rFonts w:ascii="Times New Roman" w:hAnsi="Times New Roman" w:cs="Times New Roman"/>
                <w:color w:val="222222"/>
                <w:sz w:val="24"/>
                <w:szCs w:val="24"/>
              </w:rPr>
            </w:pPr>
            <w:r w:rsidRPr="00DB6585">
              <w:rPr>
                <w:rStyle w:val="hps"/>
                <w:rFonts w:ascii="Times New Roman" w:hAnsi="Times New Roman" w:cs="Times New Roman"/>
                <w:color w:val="222222"/>
                <w:sz w:val="24"/>
                <w:szCs w:val="24"/>
              </w:rPr>
              <w:t>___</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Projektni prijedlog udovoljava svim</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zahtjevima</w:t>
            </w:r>
            <w:r w:rsidRPr="00DB6585">
              <w:rPr>
                <w:rStyle w:val="longtext"/>
                <w:rFonts w:ascii="Times New Roman" w:hAnsi="Times New Roman" w:cs="Times New Roman"/>
                <w:color w:val="222222"/>
                <w:sz w:val="24"/>
                <w:szCs w:val="24"/>
              </w:rPr>
              <w:t xml:space="preserve"> </w:t>
            </w:r>
            <w:r w:rsidRPr="00DB6585">
              <w:rPr>
                <w:rFonts w:ascii="Times New Roman" w:eastAsia="Times New Roman" w:hAnsi="Times New Roman" w:cs="Times New Roman"/>
                <w:sz w:val="24"/>
                <w:szCs w:val="24"/>
              </w:rPr>
              <w:t xml:space="preserve">provjere </w:t>
            </w:r>
            <w:r w:rsidRPr="00DB6585">
              <w:rPr>
                <w:rStyle w:val="hps"/>
                <w:rFonts w:ascii="Times New Roman" w:hAnsi="Times New Roman" w:cs="Times New Roman"/>
                <w:sz w:val="24"/>
                <w:szCs w:val="24"/>
              </w:rPr>
              <w:t>prihvatljivosti projekta i aktivnosti te se upućuje u iduću fazu</w:t>
            </w:r>
            <w:r w:rsidRPr="00DB6585">
              <w:rPr>
                <w:rStyle w:val="longtext"/>
                <w:rFonts w:ascii="Times New Roman" w:hAnsi="Times New Roman" w:cs="Times New Roman"/>
                <w:color w:val="222222"/>
                <w:sz w:val="24"/>
                <w:szCs w:val="24"/>
              </w:rPr>
              <w:t xml:space="preserve"> </w:t>
            </w:r>
          </w:p>
          <w:p w:rsidR="005B3067" w:rsidRPr="00DB6585" w:rsidRDefault="005B3067" w:rsidP="00055344">
            <w:pPr>
              <w:spacing w:after="0" w:line="240" w:lineRule="auto"/>
              <w:jc w:val="both"/>
              <w:rPr>
                <w:rStyle w:val="hps"/>
                <w:rFonts w:ascii="Times New Roman" w:hAnsi="Times New Roman" w:cs="Times New Roman"/>
                <w:sz w:val="24"/>
                <w:szCs w:val="24"/>
              </w:rPr>
            </w:pPr>
            <w:r w:rsidRPr="00DB6585">
              <w:rPr>
                <w:rFonts w:ascii="Times New Roman" w:hAnsi="Times New Roman" w:cs="Times New Roman"/>
                <w:color w:val="222222"/>
                <w:sz w:val="24"/>
                <w:szCs w:val="24"/>
              </w:rPr>
              <w:br/>
            </w:r>
            <w:r w:rsidRPr="00DB6585">
              <w:rPr>
                <w:rStyle w:val="hps"/>
                <w:rFonts w:ascii="Times New Roman" w:hAnsi="Times New Roman" w:cs="Times New Roman"/>
                <w:color w:val="222222"/>
                <w:sz w:val="24"/>
                <w:szCs w:val="24"/>
              </w:rPr>
              <w:t>___</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Projektni prijedlog</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ne udovoljava</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 xml:space="preserve">zahtjevima </w:t>
            </w:r>
            <w:r w:rsidRPr="00DB6585">
              <w:rPr>
                <w:rFonts w:ascii="Times New Roman" w:eastAsia="Times New Roman" w:hAnsi="Times New Roman" w:cs="Times New Roman"/>
                <w:sz w:val="24"/>
                <w:szCs w:val="24"/>
              </w:rPr>
              <w:t xml:space="preserve">provjere </w:t>
            </w:r>
            <w:r w:rsidRPr="00DB6585">
              <w:rPr>
                <w:rStyle w:val="hps"/>
                <w:rFonts w:ascii="Times New Roman" w:hAnsi="Times New Roman" w:cs="Times New Roman"/>
                <w:sz w:val="24"/>
                <w:szCs w:val="24"/>
              </w:rPr>
              <w:t>prihvatljivosti projekta i aktivnosti i isključuje se iz daljnjeg postupka dodjele</w:t>
            </w:r>
          </w:p>
          <w:p w:rsidR="005B3067" w:rsidRPr="00DB6585" w:rsidRDefault="005B3067" w:rsidP="00055344">
            <w:pPr>
              <w:spacing w:after="0" w:line="240" w:lineRule="auto"/>
              <w:jc w:val="both"/>
              <w:rPr>
                <w:rStyle w:val="hps"/>
                <w:rFonts w:ascii="Times New Roman" w:hAnsi="Times New Roman" w:cs="Times New Roman"/>
                <w:color w:val="222222"/>
                <w:sz w:val="24"/>
                <w:szCs w:val="24"/>
              </w:rPr>
            </w:pPr>
            <w:r w:rsidRPr="00DB6585">
              <w:rPr>
                <w:rFonts w:ascii="Times New Roman" w:hAnsi="Times New Roman" w:cs="Times New Roman"/>
                <w:color w:val="222222"/>
                <w:sz w:val="24"/>
                <w:szCs w:val="24"/>
              </w:rPr>
              <w:lastRenderedPageBreak/>
              <w:br/>
            </w:r>
            <w:r w:rsidRPr="00DB6585">
              <w:rPr>
                <w:rStyle w:val="hps"/>
                <w:rFonts w:ascii="Times New Roman" w:hAnsi="Times New Roman" w:cs="Times New Roman"/>
                <w:color w:val="222222"/>
                <w:sz w:val="24"/>
                <w:szCs w:val="24"/>
              </w:rPr>
              <w:t>Datum</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 xml:space="preserve">provjere </w:t>
            </w:r>
            <w:r w:rsidRPr="00DB6585">
              <w:rPr>
                <w:rStyle w:val="hps"/>
                <w:rFonts w:ascii="Times New Roman" w:hAnsi="Times New Roman" w:cs="Times New Roman"/>
                <w:sz w:val="24"/>
                <w:szCs w:val="24"/>
              </w:rPr>
              <w:t>prihvatljivosti projekta i aktivnosti</w:t>
            </w:r>
            <w:r w:rsidRPr="00DB6585">
              <w:rPr>
                <w:rStyle w:val="hps"/>
                <w:rFonts w:ascii="Times New Roman" w:hAnsi="Times New Roman" w:cs="Times New Roman"/>
                <w:color w:val="222222"/>
                <w:sz w:val="24"/>
                <w:szCs w:val="24"/>
              </w:rPr>
              <w:t>:</w:t>
            </w:r>
          </w:p>
          <w:p w:rsidR="005B3067" w:rsidRPr="00DB6585" w:rsidRDefault="005B3067" w:rsidP="00055344">
            <w:pPr>
              <w:spacing w:after="0" w:line="240" w:lineRule="auto"/>
              <w:rPr>
                <w:rFonts w:ascii="Times New Roman" w:eastAsia="Times New Roman" w:hAnsi="Times New Roman" w:cs="Times New Roman"/>
                <w:sz w:val="24"/>
                <w:szCs w:val="24"/>
              </w:rPr>
            </w:pPr>
          </w:p>
        </w:tc>
      </w:tr>
    </w:tbl>
    <w:p w:rsidR="005B3067" w:rsidRPr="00C833CA" w:rsidRDefault="005B3067" w:rsidP="005B3067">
      <w:pPr>
        <w:spacing w:after="0" w:line="240" w:lineRule="auto"/>
        <w:rPr>
          <w:rFonts w:ascii="Times New Roman" w:eastAsia="Times New Roman" w:hAnsi="Times New Roman" w:cs="Times New Roman"/>
          <w:i/>
          <w:sz w:val="24"/>
          <w:szCs w:val="24"/>
        </w:rPr>
      </w:pPr>
    </w:p>
    <w:p w:rsidR="005B3067" w:rsidRPr="00C833CA" w:rsidRDefault="005B3067" w:rsidP="005B3067">
      <w:pPr>
        <w:rPr>
          <w:rStyle w:val="hps"/>
          <w:rFonts w:ascii="Times New Roman" w:hAnsi="Times New Roman" w:cs="Times New Roman"/>
          <w:i/>
          <w:sz w:val="24"/>
          <w:szCs w:val="24"/>
        </w:rPr>
      </w:pPr>
      <w:r w:rsidRPr="00C833CA">
        <w:rPr>
          <w:rFonts w:ascii="Times New Roman" w:eastAsia="Times New Roman" w:hAnsi="Times New Roman" w:cs="Times New Roman"/>
          <w:i/>
          <w:sz w:val="24"/>
          <w:szCs w:val="24"/>
        </w:rPr>
        <w:t>Ime, prezime, funkcija i potpis osobe</w:t>
      </w:r>
      <w:r>
        <w:rPr>
          <w:rFonts w:ascii="Times New Roman" w:eastAsia="Times New Roman" w:hAnsi="Times New Roman" w:cs="Times New Roman"/>
          <w:i/>
          <w:sz w:val="24"/>
          <w:szCs w:val="24"/>
        </w:rPr>
        <w:t>(a)</w:t>
      </w:r>
      <w:r w:rsidRPr="00C833CA">
        <w:rPr>
          <w:rFonts w:ascii="Times New Roman" w:eastAsia="Times New Roman" w:hAnsi="Times New Roman" w:cs="Times New Roman"/>
          <w:i/>
          <w:sz w:val="24"/>
          <w:szCs w:val="24"/>
        </w:rPr>
        <w:t xml:space="preserve"> odgovorne</w:t>
      </w:r>
      <w:r>
        <w:rPr>
          <w:rFonts w:ascii="Times New Roman" w:eastAsia="Times New Roman" w:hAnsi="Times New Roman" w:cs="Times New Roman"/>
          <w:i/>
          <w:sz w:val="24"/>
          <w:szCs w:val="24"/>
        </w:rPr>
        <w:t>(ih)</w:t>
      </w:r>
      <w:r w:rsidRPr="00C833CA">
        <w:rPr>
          <w:rFonts w:ascii="Times New Roman" w:eastAsia="Times New Roman" w:hAnsi="Times New Roman" w:cs="Times New Roman"/>
          <w:i/>
          <w:sz w:val="24"/>
          <w:szCs w:val="24"/>
        </w:rPr>
        <w:t xml:space="preserve"> za provjeru </w:t>
      </w:r>
      <w:r w:rsidRPr="00C833CA">
        <w:rPr>
          <w:rStyle w:val="hps"/>
          <w:rFonts w:ascii="Times New Roman" w:hAnsi="Times New Roman" w:cs="Times New Roman"/>
          <w:i/>
          <w:sz w:val="24"/>
          <w:szCs w:val="24"/>
        </w:rPr>
        <w:t>prihvatljivosti projekta i aktivnosti</w:t>
      </w:r>
    </w:p>
    <w:p w:rsidR="005B3067" w:rsidRPr="00C833CA" w:rsidRDefault="005B3067" w:rsidP="005B3067">
      <w:pPr>
        <w:spacing w:after="0" w:line="240" w:lineRule="auto"/>
        <w:jc w:val="both"/>
        <w:rPr>
          <w:rFonts w:ascii="Times New Roman" w:eastAsia="Times New Roman" w:hAnsi="Times New Roman" w:cs="Times New Roman"/>
          <w:i/>
          <w:sz w:val="24"/>
          <w:szCs w:val="24"/>
        </w:rPr>
      </w:pPr>
      <w:r w:rsidRPr="00C833CA">
        <w:rPr>
          <w:rFonts w:ascii="Times New Roman" w:eastAsia="Times New Roman" w:hAnsi="Times New Roman" w:cs="Times New Roman"/>
          <w:i/>
          <w:sz w:val="24"/>
          <w:szCs w:val="24"/>
        </w:rPr>
        <w:t>…………………………………………………………………</w:t>
      </w:r>
      <w:r w:rsidRPr="00C833CA">
        <w:rPr>
          <w:rFonts w:ascii="Times New Roman" w:eastAsia="Times New Roman" w:hAnsi="Times New Roman" w:cs="Times New Roman"/>
          <w:i/>
          <w:sz w:val="24"/>
          <w:szCs w:val="24"/>
        </w:rPr>
        <w:tab/>
      </w:r>
    </w:p>
    <w:p w:rsidR="005B3067" w:rsidRPr="00C833CA" w:rsidRDefault="005B3067" w:rsidP="005B3067">
      <w:pPr>
        <w:numPr>
          <w:ilvl w:val="12"/>
          <w:numId w:val="0"/>
        </w:numPr>
        <w:spacing w:after="0" w:line="240" w:lineRule="auto"/>
        <w:jc w:val="both"/>
        <w:rPr>
          <w:rFonts w:ascii="Times New Roman" w:eastAsia="Times New Roman" w:hAnsi="Times New Roman" w:cs="Times New Roman"/>
          <w:i/>
          <w:sz w:val="24"/>
          <w:szCs w:val="24"/>
        </w:rPr>
      </w:pPr>
    </w:p>
    <w:p w:rsidR="005B3067" w:rsidRPr="00C833CA" w:rsidRDefault="005B3067" w:rsidP="005B3067">
      <w:pPr>
        <w:spacing w:after="0" w:line="240" w:lineRule="auto"/>
        <w:jc w:val="both"/>
        <w:rPr>
          <w:rFonts w:ascii="Times New Roman" w:eastAsia="Times New Roman" w:hAnsi="Times New Roman" w:cs="Times New Roman"/>
          <w:i/>
          <w:sz w:val="24"/>
          <w:szCs w:val="24"/>
        </w:rPr>
      </w:pPr>
      <w:r w:rsidRPr="00C833CA">
        <w:rPr>
          <w:rFonts w:ascii="Times New Roman" w:eastAsia="Times New Roman" w:hAnsi="Times New Roman" w:cs="Times New Roman"/>
          <w:i/>
          <w:sz w:val="24"/>
          <w:szCs w:val="24"/>
        </w:rPr>
        <w:t>Ime, prezime, funkcija i potpis osobe odgovorne za drugu razinu kontrole</w:t>
      </w:r>
    </w:p>
    <w:p w:rsidR="005B3067" w:rsidRPr="00515A3D" w:rsidRDefault="005B3067" w:rsidP="005B3067">
      <w:pPr>
        <w:spacing w:after="0" w:line="240" w:lineRule="auto"/>
        <w:jc w:val="both"/>
        <w:rPr>
          <w:rFonts w:ascii="Lucida Sans Unicode" w:eastAsia="Times New Roman" w:hAnsi="Lucida Sans Unicode" w:cs="Lucida Sans Unicode"/>
          <w:i/>
        </w:rPr>
      </w:pPr>
      <w:r w:rsidRPr="00C833CA">
        <w:rPr>
          <w:rFonts w:ascii="Times New Roman" w:eastAsia="Times New Roman" w:hAnsi="Times New Roman" w:cs="Times New Roman"/>
          <w:i/>
          <w:sz w:val="24"/>
          <w:szCs w:val="24"/>
        </w:rPr>
        <w:t>……………………………………………………………</w:t>
      </w:r>
      <w:r w:rsidRPr="00515A3D">
        <w:rPr>
          <w:rFonts w:ascii="Lucida Sans Unicode" w:eastAsia="Times New Roman" w:hAnsi="Lucida Sans Unicode" w:cs="Lucida Sans Unicode"/>
          <w:i/>
        </w:rPr>
        <w:t>……</w:t>
      </w:r>
      <w:r w:rsidRPr="00515A3D">
        <w:rPr>
          <w:rFonts w:ascii="Lucida Sans Unicode" w:eastAsia="Times New Roman" w:hAnsi="Lucida Sans Unicode" w:cs="Lucida Sans Unicode"/>
          <w:i/>
        </w:rPr>
        <w:tab/>
      </w:r>
    </w:p>
    <w:p w:rsidR="00606A7D" w:rsidRDefault="00606A7D">
      <w:r>
        <w:br w:type="page"/>
      </w:r>
    </w:p>
    <w:p w:rsidR="00606A7D" w:rsidRDefault="00606A7D">
      <w:pPr>
        <w:sectPr w:rsidR="00606A7D">
          <w:headerReference w:type="default" r:id="rId8"/>
          <w:pgSz w:w="11906" w:h="16838"/>
          <w:pgMar w:top="1417" w:right="1417" w:bottom="1417" w:left="1417" w:header="708" w:footer="708" w:gutter="0"/>
          <w:cols w:space="708"/>
          <w:docGrid w:linePitch="360"/>
        </w:sectPr>
      </w:pPr>
    </w:p>
    <w:p w:rsidR="00606A7D" w:rsidRDefault="00606A7D" w:rsidP="00606A7D">
      <w:pPr>
        <w:tabs>
          <w:tab w:val="left" w:pos="6047"/>
        </w:tabs>
        <w:spacing w:after="0" w:line="240" w:lineRule="auto"/>
        <w:jc w:val="center"/>
        <w:outlineLvl w:val="1"/>
        <w:rPr>
          <w:rFonts w:ascii="Lucida Sans Unicode" w:eastAsia="Times New Roman" w:hAnsi="Lucida Sans Unicode" w:cs="Lucida Sans Unicode"/>
          <w:b/>
        </w:rPr>
      </w:pPr>
      <w:r>
        <w:rPr>
          <w:rFonts w:ascii="Lucida Sans Unicode" w:eastAsia="Times New Roman" w:hAnsi="Lucida Sans Unicode" w:cs="Lucida Sans Unicode"/>
          <w:b/>
        </w:rPr>
        <w:lastRenderedPageBreak/>
        <w:t>Kontrolna lista za ocjenjivanje kvalitete</w:t>
      </w:r>
    </w:p>
    <w:tbl>
      <w:tblPr>
        <w:tblpPr w:leftFromText="180" w:rightFromText="180" w:vertAnchor="text" w:horzAnchor="margin" w:tblpY="361"/>
        <w:tblW w:w="13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8"/>
        <w:gridCol w:w="6693"/>
      </w:tblGrid>
      <w:tr w:rsidR="00606A7D" w:rsidRPr="00C833CA" w:rsidTr="00055344">
        <w:trPr>
          <w:trHeight w:val="250"/>
        </w:trPr>
        <w:tc>
          <w:tcPr>
            <w:tcW w:w="6838"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 xml:space="preserve">Naziv </w:t>
            </w:r>
            <w:r>
              <w:rPr>
                <w:rFonts w:ascii="Times New Roman" w:eastAsia="Times New Roman" w:hAnsi="Times New Roman" w:cs="Times New Roman"/>
                <w:sz w:val="24"/>
                <w:szCs w:val="24"/>
              </w:rPr>
              <w:t>komponente/podkomponente</w:t>
            </w:r>
          </w:p>
        </w:tc>
        <w:tc>
          <w:tcPr>
            <w:tcW w:w="6693"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083657">
              <w:rPr>
                <w:rFonts w:ascii="Times New Roman" w:eastAsia="Times New Roman" w:hAnsi="Times New Roman" w:cs="Times New Roman"/>
                <w:sz w:val="24"/>
                <w:szCs w:val="24"/>
              </w:rPr>
              <w:t>igitalna</w:t>
            </w:r>
            <w:r>
              <w:rPr>
                <w:rFonts w:ascii="Times New Roman" w:eastAsia="Times New Roman" w:hAnsi="Times New Roman" w:cs="Times New Roman"/>
                <w:sz w:val="24"/>
                <w:szCs w:val="24"/>
              </w:rPr>
              <w:t xml:space="preserve"> </w:t>
            </w:r>
            <w:r w:rsidRPr="00083657">
              <w:rPr>
                <w:rFonts w:ascii="Times New Roman" w:eastAsia="Times New Roman" w:hAnsi="Times New Roman" w:cs="Times New Roman"/>
                <w:sz w:val="24"/>
                <w:szCs w:val="24"/>
              </w:rPr>
              <w:t>transformacija društva i javne uprave</w:t>
            </w:r>
          </w:p>
        </w:tc>
      </w:tr>
      <w:tr w:rsidR="00606A7D" w:rsidRPr="00C833CA" w:rsidTr="00055344">
        <w:trPr>
          <w:trHeight w:val="1242"/>
        </w:trPr>
        <w:tc>
          <w:tcPr>
            <w:tcW w:w="6838"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sidRPr="00C833CA">
              <w:rPr>
                <w:rFonts w:ascii="Times New Roman" w:hAnsi="Times New Roman" w:cs="Times New Roman"/>
                <w:sz w:val="24"/>
                <w:szCs w:val="24"/>
              </w:rPr>
              <w:t xml:space="preserve">Naziv </w:t>
            </w:r>
            <w:r>
              <w:rPr>
                <w:rFonts w:ascii="Times New Roman" w:hAnsi="Times New Roman" w:cs="Times New Roman"/>
                <w:sz w:val="24"/>
                <w:szCs w:val="24"/>
              </w:rPr>
              <w:t>ulaganja</w:t>
            </w:r>
          </w:p>
        </w:tc>
        <w:tc>
          <w:tcPr>
            <w:tcW w:w="6693"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sidRPr="00083657">
              <w:rPr>
                <w:rFonts w:ascii="Times New Roman" w:eastAsia="Times New Roman" w:hAnsi="Times New Roman" w:cs="Times New Roman"/>
                <w:sz w:val="24"/>
                <w:szCs w:val="24"/>
              </w:rPr>
              <w:t>C2.3. R4-I1 Provedba projekata u sklopu Okvirnog nacionalnog programa za razvoj infrastrukture širokopojasnog pristupa u područjima u kojima ne postoji dostatan komercijalni interes za ulaganja</w:t>
            </w:r>
          </w:p>
        </w:tc>
      </w:tr>
      <w:tr w:rsidR="00606A7D" w:rsidRPr="00C833CA" w:rsidTr="00055344">
        <w:trPr>
          <w:trHeight w:val="250"/>
        </w:trPr>
        <w:tc>
          <w:tcPr>
            <w:tcW w:w="6838" w:type="dxa"/>
          </w:tcPr>
          <w:p w:rsidR="00606A7D" w:rsidRPr="00C833CA" w:rsidDel="0064609E" w:rsidRDefault="00606A7D"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 poziva</w:t>
            </w:r>
          </w:p>
        </w:tc>
        <w:tc>
          <w:tcPr>
            <w:tcW w:w="6693"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sidRPr="00272D92">
              <w:rPr>
                <w:rFonts w:ascii="Times New Roman" w:eastAsia="Times New Roman" w:hAnsi="Times New Roman" w:cs="Times New Roman"/>
                <w:sz w:val="24"/>
                <w:szCs w:val="24"/>
              </w:rPr>
              <w:t>NPOO.C</w:t>
            </w:r>
            <w:r>
              <w:rPr>
                <w:rFonts w:ascii="Times New Roman" w:eastAsia="Times New Roman" w:hAnsi="Times New Roman" w:cs="Times New Roman"/>
                <w:sz w:val="24"/>
                <w:szCs w:val="24"/>
              </w:rPr>
              <w:t>2</w:t>
            </w:r>
            <w:r w:rsidRPr="00272D9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272D92">
              <w:rPr>
                <w:rFonts w:ascii="Times New Roman" w:eastAsia="Times New Roman" w:hAnsi="Times New Roman" w:cs="Times New Roman"/>
                <w:sz w:val="24"/>
                <w:szCs w:val="24"/>
              </w:rPr>
              <w:t>.R</w:t>
            </w:r>
            <w:r>
              <w:rPr>
                <w:rFonts w:ascii="Times New Roman" w:eastAsia="Times New Roman" w:hAnsi="Times New Roman" w:cs="Times New Roman"/>
                <w:sz w:val="24"/>
                <w:szCs w:val="24"/>
              </w:rPr>
              <w:t>4</w:t>
            </w:r>
            <w:r w:rsidRPr="00272D92">
              <w:rPr>
                <w:rFonts w:ascii="Times New Roman" w:eastAsia="Times New Roman" w:hAnsi="Times New Roman" w:cs="Times New Roman"/>
                <w:sz w:val="24"/>
                <w:szCs w:val="24"/>
              </w:rPr>
              <w:t>-</w:t>
            </w:r>
            <w:r>
              <w:rPr>
                <w:rFonts w:ascii="Times New Roman" w:eastAsia="Times New Roman" w:hAnsi="Times New Roman" w:cs="Times New Roman"/>
                <w:sz w:val="24"/>
                <w:szCs w:val="24"/>
              </w:rPr>
              <w:t>I1.01</w:t>
            </w:r>
          </w:p>
        </w:tc>
      </w:tr>
      <w:tr w:rsidR="00606A7D" w:rsidRPr="00C833CA" w:rsidTr="00055344">
        <w:trPr>
          <w:trHeight w:val="163"/>
        </w:trPr>
        <w:tc>
          <w:tcPr>
            <w:tcW w:w="6838"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C833CA">
              <w:rPr>
                <w:rFonts w:ascii="Times New Roman" w:eastAsia="Times New Roman" w:hAnsi="Times New Roman" w:cs="Times New Roman"/>
                <w:sz w:val="24"/>
                <w:szCs w:val="24"/>
              </w:rPr>
              <w:t>od projekt</w:t>
            </w:r>
            <w:r>
              <w:rPr>
                <w:rFonts w:ascii="Times New Roman" w:eastAsia="Times New Roman" w:hAnsi="Times New Roman" w:cs="Times New Roman"/>
                <w:sz w:val="24"/>
                <w:szCs w:val="24"/>
              </w:rPr>
              <w:t>a</w:t>
            </w:r>
            <w:r w:rsidRPr="00C833CA">
              <w:rPr>
                <w:rFonts w:ascii="Times New Roman" w:eastAsia="Times New Roman" w:hAnsi="Times New Roman" w:cs="Times New Roman"/>
                <w:sz w:val="24"/>
                <w:szCs w:val="24"/>
              </w:rPr>
              <w:t xml:space="preserve"> </w:t>
            </w:r>
          </w:p>
        </w:tc>
        <w:tc>
          <w:tcPr>
            <w:tcW w:w="6693"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p>
        </w:tc>
      </w:tr>
      <w:tr w:rsidR="00606A7D" w:rsidRPr="00C833CA" w:rsidTr="00055344">
        <w:trPr>
          <w:trHeight w:val="163"/>
        </w:trPr>
        <w:tc>
          <w:tcPr>
            <w:tcW w:w="6838"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Naziv projektnog prijedloga </w:t>
            </w:r>
          </w:p>
        </w:tc>
        <w:tc>
          <w:tcPr>
            <w:tcW w:w="6693"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p>
        </w:tc>
      </w:tr>
      <w:tr w:rsidR="00606A7D" w:rsidRPr="00C833CA" w:rsidTr="00055344">
        <w:trPr>
          <w:trHeight w:val="250"/>
        </w:trPr>
        <w:tc>
          <w:tcPr>
            <w:tcW w:w="6838"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Naziv prijavitelja</w:t>
            </w:r>
          </w:p>
        </w:tc>
        <w:tc>
          <w:tcPr>
            <w:tcW w:w="6693"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p>
        </w:tc>
      </w:tr>
    </w:tbl>
    <w:p w:rsidR="00606A7D" w:rsidRDefault="00606A7D" w:rsidP="00606A7D">
      <w:pPr>
        <w:tabs>
          <w:tab w:val="left" w:pos="6047"/>
        </w:tabs>
        <w:spacing w:after="0" w:line="240" w:lineRule="auto"/>
        <w:jc w:val="both"/>
        <w:outlineLvl w:val="1"/>
        <w:rPr>
          <w:rFonts w:ascii="Lucida Sans Unicode" w:eastAsia="Cambria" w:hAnsi="Lucida Sans Unicode" w:cs="Lucida Sans Unicode"/>
          <w:b/>
          <w:bCs/>
          <w:iCs/>
          <w:sz w:val="20"/>
          <w:szCs w:val="20"/>
        </w:rPr>
      </w:pPr>
    </w:p>
    <w:p w:rsidR="00606A7D" w:rsidRDefault="00606A7D" w:rsidP="00606A7D">
      <w:pPr>
        <w:tabs>
          <w:tab w:val="left" w:pos="6047"/>
        </w:tabs>
        <w:spacing w:after="0" w:line="240" w:lineRule="auto"/>
        <w:jc w:val="both"/>
        <w:outlineLvl w:val="1"/>
        <w:rPr>
          <w:rFonts w:ascii="Lucida Sans Unicode" w:hAnsi="Lucida Sans Unicode" w:cs="Lucida Sans Unicode"/>
        </w:rPr>
      </w:pPr>
    </w:p>
    <w:p w:rsidR="00606A7D" w:rsidRDefault="00606A7D" w:rsidP="00606A7D">
      <w:pPr>
        <w:tabs>
          <w:tab w:val="left" w:pos="6047"/>
        </w:tabs>
        <w:spacing w:after="0" w:line="240" w:lineRule="auto"/>
        <w:jc w:val="both"/>
        <w:outlineLvl w:val="1"/>
        <w:rPr>
          <w:rFonts w:ascii="Lucida Sans Unicode" w:hAnsi="Lucida Sans Unicode" w:cs="Lucida Sans Unicode"/>
        </w:rPr>
      </w:pPr>
    </w:p>
    <w:tbl>
      <w:tblPr>
        <w:tblStyle w:val="TableGrid111"/>
        <w:tblpPr w:leftFromText="180" w:rightFromText="180" w:vertAnchor="text" w:tblpX="-289" w:tblpY="1"/>
        <w:tblOverlap w:val="never"/>
        <w:tblW w:w="5317" w:type="pct"/>
        <w:tblLook w:val="04A0" w:firstRow="1" w:lastRow="0" w:firstColumn="1" w:lastColumn="0" w:noHBand="0" w:noVBand="1"/>
      </w:tblPr>
      <w:tblGrid>
        <w:gridCol w:w="4154"/>
        <w:gridCol w:w="4378"/>
        <w:gridCol w:w="2048"/>
        <w:gridCol w:w="4301"/>
      </w:tblGrid>
      <w:tr w:rsidR="00606A7D" w:rsidRPr="003F38C0" w:rsidTr="00055344">
        <w:trPr>
          <w:tblHeader/>
        </w:trPr>
        <w:tc>
          <w:tcPr>
            <w:tcW w:w="1396" w:type="pct"/>
            <w:shd w:val="clear" w:color="auto" w:fill="0093DD"/>
            <w:vAlign w:val="center"/>
          </w:tcPr>
          <w:p w:rsidR="00606A7D" w:rsidRPr="003F38C0" w:rsidRDefault="00606A7D" w:rsidP="00055344">
            <w:pPr>
              <w:jc w:val="center"/>
              <w:rPr>
                <w:rFonts w:ascii="Times New Roman" w:eastAsia="Calibri" w:hAnsi="Times New Roman" w:cs="Times New Roman"/>
                <w:i/>
                <w:color w:val="FFFFFF"/>
                <w:sz w:val="24"/>
                <w:szCs w:val="24"/>
              </w:rPr>
            </w:pPr>
            <w:r w:rsidRPr="003F38C0">
              <w:rPr>
                <w:rFonts w:ascii="Times New Roman" w:eastAsia="Calibri" w:hAnsi="Times New Roman" w:cs="Times New Roman"/>
                <w:i/>
                <w:color w:val="FFFFFF"/>
                <w:sz w:val="24"/>
                <w:szCs w:val="24"/>
              </w:rPr>
              <w:t>Kriterij odabira i pitanja za kvalitativnu procjenu</w:t>
            </w:r>
          </w:p>
        </w:tc>
        <w:tc>
          <w:tcPr>
            <w:tcW w:w="1471" w:type="pct"/>
            <w:shd w:val="clear" w:color="auto" w:fill="0093DD"/>
            <w:vAlign w:val="center"/>
          </w:tcPr>
          <w:p w:rsidR="00606A7D" w:rsidRPr="003F38C0" w:rsidRDefault="00606A7D" w:rsidP="00055344">
            <w:pPr>
              <w:jc w:val="center"/>
              <w:rPr>
                <w:rFonts w:ascii="Times New Roman" w:eastAsia="Calibri" w:hAnsi="Times New Roman" w:cs="Times New Roman"/>
                <w:i/>
                <w:color w:val="FFFFFF"/>
                <w:sz w:val="24"/>
                <w:szCs w:val="24"/>
              </w:rPr>
            </w:pPr>
            <w:r w:rsidRPr="003F38C0">
              <w:rPr>
                <w:rFonts w:ascii="Times New Roman" w:eastAsia="Calibri" w:hAnsi="Times New Roman" w:cs="Times New Roman"/>
                <w:i/>
                <w:color w:val="FFFFFF"/>
                <w:sz w:val="24"/>
                <w:szCs w:val="24"/>
              </w:rPr>
              <w:t>Bodovna vrijednost</w:t>
            </w:r>
            <w:r w:rsidRPr="003F38C0">
              <w:rPr>
                <w:rFonts w:ascii="Times New Roman" w:eastAsia="SimSun" w:hAnsi="Times New Roman" w:cs="Times New Roman"/>
                <w:b/>
                <w:bCs/>
                <w:i/>
                <w:color w:val="FFFFFF"/>
                <w:sz w:val="24"/>
                <w:szCs w:val="24"/>
                <w:vertAlign w:val="superscript"/>
              </w:rPr>
              <w:footnoteReference w:id="1"/>
            </w:r>
          </w:p>
        </w:tc>
        <w:tc>
          <w:tcPr>
            <w:tcW w:w="688" w:type="pct"/>
            <w:shd w:val="clear" w:color="auto" w:fill="0093DD"/>
            <w:vAlign w:val="center"/>
          </w:tcPr>
          <w:p w:rsidR="00606A7D" w:rsidRPr="003F38C0" w:rsidRDefault="00606A7D" w:rsidP="00055344">
            <w:pPr>
              <w:jc w:val="center"/>
              <w:rPr>
                <w:rFonts w:ascii="Times New Roman" w:eastAsia="Calibri" w:hAnsi="Times New Roman" w:cs="Times New Roman"/>
                <w:i/>
                <w:color w:val="FFFFFF"/>
                <w:sz w:val="24"/>
                <w:szCs w:val="24"/>
              </w:rPr>
            </w:pPr>
            <w:r w:rsidRPr="003F38C0">
              <w:rPr>
                <w:rFonts w:ascii="Times New Roman" w:eastAsia="Calibri" w:hAnsi="Times New Roman" w:cs="Times New Roman"/>
                <w:i/>
                <w:color w:val="FFFFFF"/>
                <w:sz w:val="24"/>
                <w:szCs w:val="24"/>
              </w:rPr>
              <w:t>Maksimalno ostvarivo bodova</w:t>
            </w:r>
          </w:p>
        </w:tc>
        <w:tc>
          <w:tcPr>
            <w:tcW w:w="1445" w:type="pct"/>
            <w:shd w:val="clear" w:color="auto" w:fill="0093DD"/>
            <w:vAlign w:val="center"/>
          </w:tcPr>
          <w:p w:rsidR="00606A7D" w:rsidRPr="003F38C0" w:rsidRDefault="00606A7D" w:rsidP="00055344">
            <w:pPr>
              <w:jc w:val="center"/>
              <w:rPr>
                <w:rFonts w:ascii="Times New Roman" w:eastAsia="Calibri" w:hAnsi="Times New Roman" w:cs="Times New Roman"/>
                <w:i/>
                <w:color w:val="FFFFFF"/>
                <w:sz w:val="24"/>
                <w:szCs w:val="24"/>
              </w:rPr>
            </w:pPr>
            <w:r w:rsidRPr="003F38C0">
              <w:rPr>
                <w:rFonts w:ascii="Times New Roman" w:eastAsia="Calibri" w:hAnsi="Times New Roman" w:cs="Times New Roman"/>
                <w:i/>
                <w:color w:val="FFFFFF"/>
                <w:sz w:val="24"/>
                <w:szCs w:val="24"/>
              </w:rPr>
              <w:t>Referenca na izvor za provjeru</w:t>
            </w:r>
            <w:r w:rsidRPr="003F38C0">
              <w:rPr>
                <w:rFonts w:ascii="Times New Roman" w:eastAsia="Calibri" w:hAnsi="Times New Roman" w:cs="Times New Roman"/>
                <w:i/>
                <w:color w:val="FFFFFF"/>
                <w:sz w:val="24"/>
                <w:szCs w:val="24"/>
                <w:vertAlign w:val="superscript"/>
              </w:rPr>
              <w:footnoteReference w:id="2"/>
            </w:r>
          </w:p>
        </w:tc>
      </w:tr>
      <w:tr w:rsidR="00606A7D" w:rsidRPr="003F38C0" w:rsidTr="00055344">
        <w:tc>
          <w:tcPr>
            <w:tcW w:w="1396" w:type="pct"/>
          </w:tcPr>
          <w:p w:rsidR="00606A7D" w:rsidRPr="003F38C0" w:rsidRDefault="00606A7D" w:rsidP="00055344">
            <w:pPr>
              <w:jc w:val="both"/>
              <w:rPr>
                <w:rFonts w:ascii="Times New Roman" w:eastAsia="Calibri" w:hAnsi="Times New Roman" w:cs="Times New Roman"/>
                <w:b/>
                <w:sz w:val="24"/>
                <w:szCs w:val="24"/>
              </w:rPr>
            </w:pPr>
            <w:r w:rsidRPr="003F38C0">
              <w:rPr>
                <w:rFonts w:ascii="Times New Roman" w:eastAsia="Calibri" w:hAnsi="Times New Roman" w:cs="Times New Roman"/>
                <w:b/>
                <w:sz w:val="24"/>
                <w:szCs w:val="24"/>
              </w:rPr>
              <w:t>1. Relativni traženi iznos državnih potpora</w:t>
            </w:r>
          </w:p>
          <w:p w:rsidR="00606A7D" w:rsidRPr="003F38C0" w:rsidRDefault="00606A7D" w:rsidP="00055344">
            <w:pPr>
              <w:spacing w:before="240"/>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Doprinos kriteriju ocjenjivati će se na temelju sljedećega:</w:t>
            </w:r>
          </w:p>
          <w:p w:rsidR="00606A7D" w:rsidRPr="003F38C0" w:rsidRDefault="00606A7D" w:rsidP="00055344">
            <w:pPr>
              <w:spacing w:before="240"/>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Ocjenjivati će se traženi iznos državnih potpora u odnosu na ukupne prihvatljive troškove projekta. </w:t>
            </w:r>
          </w:p>
          <w:p w:rsidR="00606A7D" w:rsidRPr="003F38C0" w:rsidRDefault="00606A7D" w:rsidP="00055344">
            <w:pPr>
              <w:jc w:val="both"/>
              <w:rPr>
                <w:rFonts w:ascii="Times New Roman" w:eastAsia="Calibri" w:hAnsi="Times New Roman" w:cs="Times New Roman"/>
                <w:sz w:val="24"/>
                <w:szCs w:val="24"/>
              </w:rPr>
            </w:pPr>
          </w:p>
          <w:p w:rsidR="00606A7D" w:rsidRPr="003F38C0" w:rsidRDefault="00606A7D" w:rsidP="00055344">
            <w:pPr>
              <w:jc w:val="both"/>
              <w:rPr>
                <w:rFonts w:ascii="Times New Roman" w:eastAsia="Calibri" w:hAnsi="Times New Roman" w:cs="Times New Roman"/>
                <w:sz w:val="24"/>
                <w:szCs w:val="24"/>
              </w:rPr>
            </w:pPr>
          </w:p>
        </w:tc>
        <w:tc>
          <w:tcPr>
            <w:tcW w:w="1471" w:type="pct"/>
          </w:tcPr>
          <w:p w:rsidR="00606A7D" w:rsidRPr="003F38C0" w:rsidRDefault="00606A7D" w:rsidP="00055344">
            <w:pPr>
              <w:jc w:val="both"/>
              <w:rPr>
                <w:rFonts w:ascii="Times New Roman" w:eastAsia="Calibri" w:hAnsi="Times New Roman" w:cs="Times New Roman"/>
                <w:b/>
                <w:sz w:val="24"/>
                <w:szCs w:val="24"/>
              </w:rPr>
            </w:pPr>
            <w:r w:rsidRPr="003F38C0">
              <w:rPr>
                <w:rFonts w:ascii="Times New Roman" w:eastAsia="Calibri" w:hAnsi="Times New Roman" w:cs="Times New Roman"/>
                <w:b/>
                <w:sz w:val="24"/>
                <w:szCs w:val="24"/>
              </w:rPr>
              <w:lastRenderedPageBreak/>
              <w:t>Ocjenjivanje projektnih prijedloga koji će se provoditi u okviru investicijskog modela A:</w:t>
            </w:r>
          </w:p>
          <w:p w:rsidR="00606A7D" w:rsidRPr="003F38C0" w:rsidRDefault="00606A7D" w:rsidP="00055344">
            <w:pPr>
              <w:spacing w:before="240"/>
              <w:jc w:val="both"/>
              <w:rPr>
                <w:rFonts w:ascii="Times New Roman" w:eastAsia="Calibri" w:hAnsi="Times New Roman" w:cs="Times New Roman"/>
                <w:sz w:val="24"/>
                <w:szCs w:val="24"/>
              </w:rPr>
            </w:pPr>
            <w:r w:rsidRPr="003F38C0">
              <w:rPr>
                <w:rFonts w:ascii="Times New Roman" w:eastAsia="Calibri" w:hAnsi="Times New Roman" w:cs="Times New Roman"/>
                <w:color w:val="000000"/>
                <w:sz w:val="24"/>
                <w:szCs w:val="24"/>
              </w:rPr>
              <w:t xml:space="preserve">k = </w:t>
            </w:r>
            <w:r w:rsidRPr="003F38C0">
              <w:rPr>
                <w:rFonts w:ascii="Times New Roman" w:eastAsia="Calibri" w:hAnsi="Times New Roman" w:cs="Times New Roman"/>
                <w:sz w:val="24"/>
                <w:szCs w:val="24"/>
              </w:rPr>
              <w:t>traženi iznos državnih potpora / prihvatljivi troškovi projekta (%)</w:t>
            </w:r>
          </w:p>
          <w:p w:rsidR="00606A7D" w:rsidRPr="003F38C0" w:rsidRDefault="00606A7D" w:rsidP="00055344">
            <w:pPr>
              <w:spacing w:before="240"/>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Relativni traženi iznos potpore bodovat će se prema slijedećem modelu: </w:t>
            </w:r>
          </w:p>
          <w:p w:rsidR="00FB41EB" w:rsidRPr="0054531A" w:rsidRDefault="00FB41EB" w:rsidP="00FB41EB">
            <w:pPr>
              <w:spacing w:before="240"/>
              <w:jc w:val="both"/>
              <w:rPr>
                <w:rFonts w:ascii="Times New Roman" w:eastAsia="Calibri" w:hAnsi="Times New Roman" w:cs="Times New Roman"/>
                <w:sz w:val="24"/>
                <w:szCs w:val="24"/>
              </w:rPr>
            </w:pPr>
            <w:r w:rsidRPr="0054531A">
              <w:rPr>
                <w:rFonts w:ascii="Times New Roman" w:eastAsia="Calibri" w:hAnsi="Times New Roman" w:cs="Times New Roman"/>
                <w:color w:val="000000"/>
                <w:sz w:val="24"/>
                <w:szCs w:val="24"/>
              </w:rPr>
              <w:lastRenderedPageBreak/>
              <w:t>0 ≤  k ≤  50 = 25 bodova</w:t>
            </w:r>
          </w:p>
          <w:p w:rsidR="00FB41EB" w:rsidRPr="0054531A" w:rsidRDefault="00FB41EB" w:rsidP="00FB41EB">
            <w:pPr>
              <w:jc w:val="both"/>
              <w:rPr>
                <w:rFonts w:ascii="Times New Roman" w:eastAsia="Calibri" w:hAnsi="Times New Roman" w:cs="Times New Roman"/>
                <w:color w:val="000000"/>
                <w:sz w:val="24"/>
                <w:szCs w:val="24"/>
              </w:rPr>
            </w:pPr>
            <w:r w:rsidRPr="0054531A">
              <w:rPr>
                <w:rFonts w:ascii="Times New Roman" w:eastAsia="Calibri" w:hAnsi="Times New Roman" w:cs="Times New Roman"/>
                <w:color w:val="000000"/>
                <w:sz w:val="24"/>
                <w:szCs w:val="24"/>
              </w:rPr>
              <w:t>50,01 ≤  k ≤  55 = 18 bodova</w:t>
            </w:r>
          </w:p>
          <w:p w:rsidR="00FB41EB" w:rsidRPr="0054531A" w:rsidRDefault="00FB41EB" w:rsidP="00FB41EB">
            <w:pPr>
              <w:jc w:val="both"/>
              <w:rPr>
                <w:rFonts w:ascii="Times New Roman" w:eastAsia="Calibri" w:hAnsi="Times New Roman" w:cs="Times New Roman"/>
                <w:color w:val="000000"/>
                <w:sz w:val="24"/>
                <w:szCs w:val="24"/>
              </w:rPr>
            </w:pPr>
            <w:r w:rsidRPr="0054531A">
              <w:rPr>
                <w:rFonts w:ascii="Times New Roman" w:eastAsia="Calibri" w:hAnsi="Times New Roman" w:cs="Times New Roman"/>
                <w:color w:val="000000"/>
                <w:sz w:val="24"/>
                <w:szCs w:val="24"/>
              </w:rPr>
              <w:t>55,01 ≤  k ≤  60 = 14 bodova</w:t>
            </w:r>
          </w:p>
          <w:p w:rsidR="00FB41EB" w:rsidRPr="0054531A" w:rsidRDefault="00FB41EB" w:rsidP="00FB41EB">
            <w:pPr>
              <w:jc w:val="both"/>
              <w:rPr>
                <w:rFonts w:ascii="Times New Roman" w:eastAsia="Calibri" w:hAnsi="Times New Roman" w:cs="Times New Roman"/>
                <w:color w:val="000000"/>
                <w:sz w:val="24"/>
                <w:szCs w:val="24"/>
              </w:rPr>
            </w:pPr>
            <w:r w:rsidRPr="0054531A">
              <w:rPr>
                <w:rFonts w:ascii="Times New Roman" w:eastAsia="Calibri" w:hAnsi="Times New Roman" w:cs="Times New Roman"/>
                <w:color w:val="000000"/>
                <w:sz w:val="24"/>
                <w:szCs w:val="24"/>
              </w:rPr>
              <w:t>60,01 ≤  k ≤  65 = 12 bodova</w:t>
            </w:r>
          </w:p>
          <w:p w:rsidR="00FB41EB" w:rsidRPr="0054531A" w:rsidRDefault="00FB41EB" w:rsidP="00FB41EB">
            <w:pPr>
              <w:jc w:val="both"/>
              <w:rPr>
                <w:rFonts w:ascii="Times New Roman" w:eastAsia="Calibri" w:hAnsi="Times New Roman" w:cs="Times New Roman"/>
                <w:color w:val="000000"/>
                <w:sz w:val="24"/>
                <w:szCs w:val="24"/>
              </w:rPr>
            </w:pPr>
            <w:r w:rsidRPr="0054531A">
              <w:rPr>
                <w:rFonts w:ascii="Times New Roman" w:eastAsia="Calibri" w:hAnsi="Times New Roman" w:cs="Times New Roman"/>
                <w:color w:val="000000"/>
                <w:sz w:val="24"/>
                <w:szCs w:val="24"/>
              </w:rPr>
              <w:t>65,01 ≤  k ≤ 70 = 10 bodova</w:t>
            </w:r>
          </w:p>
          <w:p w:rsidR="00FB41EB" w:rsidRPr="0054531A" w:rsidRDefault="00FB41EB" w:rsidP="00FB41EB">
            <w:pPr>
              <w:jc w:val="both"/>
              <w:rPr>
                <w:rFonts w:ascii="Times New Roman" w:eastAsia="Calibri" w:hAnsi="Times New Roman" w:cs="Times New Roman"/>
                <w:color w:val="000000"/>
                <w:sz w:val="24"/>
                <w:szCs w:val="24"/>
              </w:rPr>
            </w:pPr>
            <w:r w:rsidRPr="0054531A">
              <w:rPr>
                <w:rFonts w:ascii="Times New Roman" w:eastAsia="Calibri" w:hAnsi="Times New Roman" w:cs="Times New Roman"/>
                <w:color w:val="000000"/>
                <w:sz w:val="24"/>
                <w:szCs w:val="24"/>
              </w:rPr>
              <w:t>70,01 ≤  k ≤  75 =   8 bodova</w:t>
            </w:r>
          </w:p>
          <w:p w:rsidR="00FB41EB" w:rsidRPr="0054531A" w:rsidRDefault="00FB41EB" w:rsidP="00FB41EB">
            <w:pPr>
              <w:jc w:val="both"/>
              <w:rPr>
                <w:rFonts w:ascii="Times New Roman" w:eastAsia="Calibri" w:hAnsi="Times New Roman" w:cs="Times New Roman"/>
                <w:color w:val="000000"/>
                <w:sz w:val="24"/>
                <w:szCs w:val="24"/>
              </w:rPr>
            </w:pPr>
            <w:r w:rsidRPr="0054531A">
              <w:rPr>
                <w:rFonts w:ascii="Times New Roman" w:eastAsia="Calibri" w:hAnsi="Times New Roman" w:cs="Times New Roman"/>
                <w:color w:val="000000"/>
                <w:sz w:val="24"/>
                <w:szCs w:val="24"/>
              </w:rPr>
              <w:t>75,01 ≤  k ≤  80 =   5 bodova</w:t>
            </w:r>
          </w:p>
          <w:p w:rsidR="00606A7D" w:rsidRPr="003F38C0" w:rsidRDefault="00FB41EB" w:rsidP="00FB41EB">
            <w:pPr>
              <w:jc w:val="both"/>
              <w:rPr>
                <w:rFonts w:ascii="Times New Roman" w:eastAsia="Calibri" w:hAnsi="Times New Roman" w:cs="Times New Roman"/>
                <w:color w:val="000000"/>
                <w:sz w:val="24"/>
                <w:szCs w:val="24"/>
              </w:rPr>
            </w:pPr>
            <w:r w:rsidRPr="0054531A">
              <w:rPr>
                <w:rFonts w:ascii="Times New Roman" w:eastAsia="Calibri" w:hAnsi="Times New Roman" w:cs="Times New Roman"/>
                <w:color w:val="000000"/>
                <w:sz w:val="24"/>
                <w:szCs w:val="24"/>
                <w:lang w:eastAsia="en-US"/>
              </w:rPr>
              <w:t>80,01 ≤  k ≤  100 = 0 bodova</w:t>
            </w:r>
          </w:p>
        </w:tc>
        <w:tc>
          <w:tcPr>
            <w:tcW w:w="688" w:type="pct"/>
          </w:tcPr>
          <w:p w:rsidR="00606A7D" w:rsidRPr="003F38C0" w:rsidRDefault="00606A7D" w:rsidP="00055344">
            <w:pPr>
              <w:spacing w:before="240"/>
              <w:jc w:val="center"/>
              <w:rPr>
                <w:rFonts w:ascii="Times New Roman" w:eastAsia="SimSun" w:hAnsi="Times New Roman" w:cs="Times New Roman"/>
                <w:sz w:val="24"/>
                <w:szCs w:val="24"/>
              </w:rPr>
            </w:pPr>
            <w:r w:rsidRPr="003F38C0">
              <w:rPr>
                <w:rFonts w:ascii="Times New Roman" w:eastAsia="Calibri" w:hAnsi="Times New Roman" w:cs="Times New Roman"/>
                <w:sz w:val="24"/>
                <w:szCs w:val="24"/>
              </w:rPr>
              <w:lastRenderedPageBreak/>
              <w:t>25</w:t>
            </w:r>
          </w:p>
        </w:tc>
        <w:tc>
          <w:tcPr>
            <w:tcW w:w="1445" w:type="pct"/>
            <w:vMerge w:val="restart"/>
          </w:tcPr>
          <w:p w:rsidR="00606A7D" w:rsidRPr="003F38C0" w:rsidRDefault="00606A7D" w:rsidP="00055344">
            <w:pPr>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Prijavni obrazac – pred-odabir</w:t>
            </w:r>
          </w:p>
          <w:p w:rsidR="00606A7D" w:rsidRPr="003F38C0" w:rsidRDefault="00606A7D" w:rsidP="00055344">
            <w:pPr>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Financijska i ekonomska analiza </w:t>
            </w:r>
          </w:p>
        </w:tc>
      </w:tr>
      <w:tr w:rsidR="00606A7D" w:rsidRPr="003F38C0" w:rsidTr="00055344">
        <w:trPr>
          <w:trHeight w:val="828"/>
        </w:trPr>
        <w:tc>
          <w:tcPr>
            <w:tcW w:w="1396" w:type="pct"/>
            <w:vMerge w:val="restart"/>
          </w:tcPr>
          <w:p w:rsidR="00606A7D" w:rsidRPr="003F38C0" w:rsidRDefault="00606A7D" w:rsidP="00055344">
            <w:pPr>
              <w:jc w:val="both"/>
              <w:rPr>
                <w:rFonts w:ascii="Times New Roman" w:eastAsia="Calibri" w:hAnsi="Times New Roman" w:cs="Times New Roman"/>
                <w:sz w:val="24"/>
                <w:szCs w:val="24"/>
              </w:rPr>
            </w:pPr>
            <w:r w:rsidRPr="00A84589">
              <w:rPr>
                <w:rFonts w:ascii="Times New Roman" w:eastAsia="Calibri" w:hAnsi="Times New Roman" w:cs="Times New Roman"/>
                <w:strike/>
                <w:sz w:val="24"/>
                <w:szCs w:val="24"/>
                <w:highlight w:val="yellow"/>
              </w:rPr>
              <w:t>Ako je primjenjivo,</w:t>
            </w:r>
            <w:r w:rsidRPr="00A84589">
              <w:rPr>
                <w:rFonts w:ascii="Times New Roman" w:eastAsia="Calibri" w:hAnsi="Times New Roman" w:cs="Times New Roman"/>
                <w:strike/>
                <w:sz w:val="24"/>
                <w:szCs w:val="24"/>
              </w:rPr>
              <w:t xml:space="preserve"> </w:t>
            </w:r>
            <w:r w:rsidRPr="003F38C0">
              <w:rPr>
                <w:rFonts w:ascii="Times New Roman" w:eastAsia="Calibri" w:hAnsi="Times New Roman" w:cs="Times New Roman"/>
                <w:sz w:val="24"/>
                <w:szCs w:val="24"/>
              </w:rPr>
              <w:t xml:space="preserve">bodovni prag (minimalna ocjena) </w:t>
            </w:r>
          </w:p>
        </w:tc>
        <w:tc>
          <w:tcPr>
            <w:tcW w:w="1471" w:type="pct"/>
            <w:vMerge w:val="restar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Kriterij 1. </w:t>
            </w:r>
          </w:p>
        </w:tc>
        <w:tc>
          <w:tcPr>
            <w:tcW w:w="688" w:type="pc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Minimalno 5 bodova</w:t>
            </w:r>
          </w:p>
        </w:tc>
        <w:tc>
          <w:tcPr>
            <w:tcW w:w="1445" w:type="pct"/>
            <w:vMerge/>
          </w:tcPr>
          <w:p w:rsidR="00606A7D" w:rsidRPr="003F38C0" w:rsidRDefault="00606A7D" w:rsidP="00055344">
            <w:pPr>
              <w:jc w:val="both"/>
              <w:rPr>
                <w:rFonts w:ascii="Times New Roman" w:eastAsia="Calibri" w:hAnsi="Times New Roman" w:cs="Times New Roman"/>
                <w:sz w:val="24"/>
                <w:szCs w:val="24"/>
              </w:rPr>
            </w:pPr>
          </w:p>
        </w:tc>
      </w:tr>
      <w:tr w:rsidR="00606A7D" w:rsidRPr="003F38C0" w:rsidTr="00055344">
        <w:trPr>
          <w:trHeight w:val="350"/>
        </w:trPr>
        <w:tc>
          <w:tcPr>
            <w:tcW w:w="1396" w:type="pct"/>
            <w:vMerge/>
          </w:tcPr>
          <w:p w:rsidR="00606A7D" w:rsidRPr="003F38C0" w:rsidRDefault="00606A7D" w:rsidP="00055344">
            <w:pPr>
              <w:jc w:val="both"/>
              <w:rPr>
                <w:rFonts w:ascii="Times New Roman" w:eastAsia="Calibri" w:hAnsi="Times New Roman" w:cs="Times New Roman"/>
                <w:sz w:val="24"/>
                <w:szCs w:val="24"/>
              </w:rPr>
            </w:pPr>
          </w:p>
        </w:tc>
        <w:tc>
          <w:tcPr>
            <w:tcW w:w="1471" w:type="pct"/>
            <w:vMerge/>
          </w:tcPr>
          <w:p w:rsidR="00606A7D" w:rsidRPr="003F38C0" w:rsidRDefault="00606A7D" w:rsidP="00055344">
            <w:pPr>
              <w:jc w:val="both"/>
              <w:rPr>
                <w:rFonts w:ascii="Times New Roman" w:eastAsia="Calibri" w:hAnsi="Times New Roman" w:cs="Times New Roman"/>
                <w:sz w:val="24"/>
                <w:szCs w:val="24"/>
              </w:rPr>
            </w:pPr>
          </w:p>
        </w:tc>
        <w:tc>
          <w:tcPr>
            <w:tcW w:w="688" w:type="pct"/>
          </w:tcPr>
          <w:p w:rsidR="00606A7D" w:rsidRPr="00A84589" w:rsidRDefault="00606A7D" w:rsidP="00055344">
            <w:pPr>
              <w:jc w:val="both"/>
              <w:rPr>
                <w:rFonts w:ascii="Times New Roman" w:eastAsia="Calibri" w:hAnsi="Times New Roman" w:cs="Times New Roman"/>
                <w:strike/>
                <w:sz w:val="24"/>
                <w:szCs w:val="24"/>
              </w:rPr>
            </w:pPr>
            <w:r w:rsidRPr="00A84589">
              <w:rPr>
                <w:rFonts w:ascii="Times New Roman" w:eastAsia="Calibri" w:hAnsi="Times New Roman" w:cs="Times New Roman"/>
                <w:strike/>
                <w:sz w:val="24"/>
                <w:szCs w:val="24"/>
                <w:highlight w:val="yellow"/>
              </w:rPr>
              <w:t>Maksimalno 25 bodova</w:t>
            </w:r>
          </w:p>
        </w:tc>
        <w:tc>
          <w:tcPr>
            <w:tcW w:w="1445" w:type="pct"/>
            <w:vMerge/>
          </w:tcPr>
          <w:p w:rsidR="00606A7D" w:rsidRPr="003F38C0" w:rsidRDefault="00606A7D" w:rsidP="00055344">
            <w:pPr>
              <w:jc w:val="both"/>
              <w:rPr>
                <w:rFonts w:ascii="Times New Roman" w:eastAsia="Calibri" w:hAnsi="Times New Roman" w:cs="Times New Roman"/>
                <w:sz w:val="24"/>
                <w:szCs w:val="24"/>
              </w:rPr>
            </w:pPr>
          </w:p>
        </w:tc>
      </w:tr>
      <w:tr w:rsidR="00606A7D" w:rsidRPr="003F38C0" w:rsidTr="00055344">
        <w:trPr>
          <w:trHeight w:val="350"/>
        </w:trPr>
        <w:tc>
          <w:tcPr>
            <w:tcW w:w="1396" w:type="pct"/>
          </w:tcPr>
          <w:p w:rsidR="00606A7D" w:rsidRPr="003F38C0" w:rsidRDefault="00606A7D" w:rsidP="00055344">
            <w:pPr>
              <w:jc w:val="both"/>
              <w:rPr>
                <w:rFonts w:ascii="Times New Roman" w:eastAsia="Calibri" w:hAnsi="Times New Roman" w:cs="Times New Roman"/>
                <w:b/>
                <w:sz w:val="24"/>
                <w:szCs w:val="24"/>
              </w:rPr>
            </w:pPr>
            <w:r w:rsidRPr="003F38C0">
              <w:rPr>
                <w:rFonts w:ascii="Times New Roman" w:eastAsia="Calibri" w:hAnsi="Times New Roman" w:cs="Times New Roman"/>
                <w:b/>
                <w:sz w:val="24"/>
                <w:szCs w:val="24"/>
              </w:rPr>
              <w:t>2. Model upravljanja NGA širokopojasnom mrežom izgrađenom u okviru projekta</w:t>
            </w:r>
          </w:p>
          <w:p w:rsidR="00606A7D" w:rsidRPr="003F38C0" w:rsidRDefault="00606A7D" w:rsidP="00055344">
            <w:pPr>
              <w:spacing w:before="240"/>
              <w:jc w:val="both"/>
              <w:rPr>
                <w:rFonts w:ascii="Times New Roman" w:eastAsia="Calibri" w:hAnsi="Times New Roman" w:cs="Times New Roman"/>
                <w:bCs/>
                <w:iCs/>
                <w:sz w:val="24"/>
                <w:szCs w:val="24"/>
              </w:rPr>
            </w:pPr>
            <w:r w:rsidRPr="003F38C0">
              <w:rPr>
                <w:rFonts w:ascii="Times New Roman" w:eastAsia="Calibri" w:hAnsi="Times New Roman" w:cs="Times New Roman"/>
                <w:sz w:val="24"/>
                <w:szCs w:val="24"/>
              </w:rPr>
              <w:t xml:space="preserve">Doprinos kriteriju ocjenjivati će se na temelju modela upravljanja NGA </w:t>
            </w:r>
            <w:r w:rsidRPr="003F38C0">
              <w:rPr>
                <w:rFonts w:ascii="Times New Roman" w:eastAsia="Calibri" w:hAnsi="Times New Roman" w:cs="Times New Roman"/>
                <w:sz w:val="24"/>
                <w:szCs w:val="24"/>
              </w:rPr>
              <w:lastRenderedPageBreak/>
              <w:t>širokopojasnom mrežom izgrađenom u okviru projekta</w:t>
            </w:r>
            <w:r w:rsidRPr="003F38C0">
              <w:rPr>
                <w:rFonts w:ascii="Times New Roman" w:eastAsia="Calibri" w:hAnsi="Times New Roman" w:cs="Times New Roman"/>
                <w:color w:val="000000"/>
                <w:sz w:val="24"/>
                <w:szCs w:val="24"/>
              </w:rPr>
              <w:t>.</w:t>
            </w:r>
            <w:r w:rsidRPr="003F38C0">
              <w:rPr>
                <w:rFonts w:ascii="Times New Roman" w:eastAsia="Times New Roman" w:hAnsi="Times New Roman" w:cs="Times New Roman"/>
                <w:sz w:val="16"/>
                <w:szCs w:val="16"/>
              </w:rPr>
              <w:t xml:space="preserve"> </w:t>
            </w:r>
          </w:p>
        </w:tc>
        <w:tc>
          <w:tcPr>
            <w:tcW w:w="1471" w:type="pct"/>
          </w:tcPr>
          <w:p w:rsidR="00606A7D" w:rsidRPr="003F38C0" w:rsidRDefault="00606A7D" w:rsidP="00055344">
            <w:pPr>
              <w:jc w:val="both"/>
              <w:rPr>
                <w:rFonts w:ascii="Times New Roman" w:eastAsia="Calibri" w:hAnsi="Times New Roman" w:cs="Times New Roman"/>
                <w:sz w:val="24"/>
                <w:szCs w:val="24"/>
                <w:shd w:val="clear" w:color="auto" w:fill="FFFFFF"/>
              </w:rPr>
            </w:pPr>
            <w:r w:rsidRPr="003F38C0">
              <w:rPr>
                <w:rFonts w:ascii="Times New Roman" w:eastAsia="Calibri" w:hAnsi="Times New Roman" w:cs="Times New Roman"/>
                <w:sz w:val="24"/>
                <w:szCs w:val="24"/>
                <w:shd w:val="clear" w:color="auto" w:fill="FFFFFF"/>
              </w:rPr>
              <w:lastRenderedPageBreak/>
              <w:t>5 bodova dobivaju projektni prijedlozi u kojima se nakon izgradnje mreže,</w:t>
            </w:r>
            <w:r w:rsidRPr="003F38C0">
              <w:rPr>
                <w:rFonts w:ascii="Times New Roman" w:eastAsia="Calibri" w:hAnsi="Times New Roman" w:cs="Times New Roman"/>
                <w:sz w:val="24"/>
                <w:szCs w:val="24"/>
              </w:rPr>
              <w:t xml:space="preserve"> mrežom </w:t>
            </w:r>
            <w:r w:rsidRPr="003F38C0">
              <w:rPr>
                <w:rFonts w:ascii="Times New Roman" w:eastAsia="Calibri" w:hAnsi="Times New Roman" w:cs="Times New Roman"/>
                <w:sz w:val="24"/>
                <w:szCs w:val="24"/>
                <w:shd w:val="clear" w:color="auto" w:fill="FFFFFF"/>
              </w:rPr>
              <w:t>upravlja isključivo prema veleprodajnom poslovnom modelu.</w:t>
            </w:r>
            <w:r w:rsidRPr="003F38C0">
              <w:rPr>
                <w:rFonts w:ascii="Times New Roman" w:eastAsia="Calibri" w:hAnsi="Times New Roman" w:cs="Times New Roman"/>
                <w:sz w:val="24"/>
                <w:szCs w:val="24"/>
                <w:shd w:val="clear" w:color="auto" w:fill="FFFFFF"/>
                <w:vertAlign w:val="superscript"/>
              </w:rPr>
              <w:footnoteReference w:id="3"/>
            </w:r>
          </w:p>
          <w:p w:rsidR="00606A7D" w:rsidRPr="003F38C0" w:rsidRDefault="00606A7D" w:rsidP="00055344">
            <w:pPr>
              <w:jc w:val="both"/>
              <w:rPr>
                <w:rFonts w:ascii="Times New Roman" w:eastAsia="SimSun" w:hAnsi="Times New Roman" w:cs="Times New Roman"/>
                <w:sz w:val="24"/>
                <w:szCs w:val="24"/>
              </w:rPr>
            </w:pPr>
          </w:p>
        </w:tc>
        <w:tc>
          <w:tcPr>
            <w:tcW w:w="688" w:type="pct"/>
          </w:tcPr>
          <w:p w:rsidR="00606A7D" w:rsidRPr="003F38C0" w:rsidRDefault="00606A7D" w:rsidP="00055344">
            <w:pPr>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5</w:t>
            </w:r>
          </w:p>
          <w:p w:rsidR="00606A7D" w:rsidRPr="003F38C0" w:rsidRDefault="00606A7D" w:rsidP="00055344">
            <w:pPr>
              <w:jc w:val="both"/>
              <w:rPr>
                <w:rFonts w:ascii="Times New Roman" w:eastAsia="Calibri" w:hAnsi="Times New Roman" w:cs="Times New Roman"/>
                <w:sz w:val="24"/>
                <w:szCs w:val="24"/>
              </w:rPr>
            </w:pPr>
          </w:p>
        </w:tc>
        <w:tc>
          <w:tcPr>
            <w:tcW w:w="1445" w:type="pct"/>
          </w:tcPr>
          <w:p w:rsidR="00606A7D" w:rsidRPr="003F38C0" w:rsidRDefault="00606A7D" w:rsidP="00055344">
            <w:pPr>
              <w:tabs>
                <w:tab w:val="left" w:pos="402"/>
                <w:tab w:val="center" w:pos="1224"/>
              </w:tabs>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Prijavni obrazac – pred-odabir</w:t>
            </w:r>
          </w:p>
          <w:p w:rsidR="00606A7D" w:rsidRPr="003F38C0" w:rsidRDefault="00606A7D" w:rsidP="00055344">
            <w:pPr>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Financijska i ekonomska analiza</w:t>
            </w:r>
          </w:p>
        </w:tc>
      </w:tr>
      <w:tr w:rsidR="00606A7D" w:rsidRPr="003F38C0" w:rsidTr="00055344">
        <w:trPr>
          <w:trHeight w:val="350"/>
        </w:trPr>
        <w:tc>
          <w:tcPr>
            <w:tcW w:w="1396" w:type="pct"/>
            <w:vMerge w:val="restart"/>
          </w:tcPr>
          <w:p w:rsidR="00606A7D" w:rsidRPr="003F38C0" w:rsidRDefault="00606A7D" w:rsidP="00055344">
            <w:pPr>
              <w:jc w:val="both"/>
              <w:rPr>
                <w:rFonts w:ascii="Times New Roman" w:eastAsia="Calibri" w:hAnsi="Times New Roman" w:cs="Times New Roman"/>
                <w:bCs/>
                <w:iCs/>
                <w:sz w:val="24"/>
                <w:szCs w:val="24"/>
              </w:rPr>
            </w:pPr>
            <w:r w:rsidRPr="003F38C0">
              <w:rPr>
                <w:rFonts w:ascii="Times New Roman" w:eastAsia="Calibri" w:hAnsi="Times New Roman" w:cs="Times New Roman"/>
                <w:sz w:val="24"/>
                <w:szCs w:val="24"/>
              </w:rPr>
              <w:t xml:space="preserve">Ako je primjenjivo, bodovni prag (minimalna ocjena) </w:t>
            </w:r>
          </w:p>
        </w:tc>
        <w:tc>
          <w:tcPr>
            <w:tcW w:w="1471" w:type="pct"/>
            <w:vMerge w:val="restar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Kriterij 2.</w:t>
            </w:r>
          </w:p>
        </w:tc>
        <w:tc>
          <w:tcPr>
            <w:tcW w:w="688" w:type="pc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Minimalan broj bodova nije primjenjiv na Kriterij 2.</w:t>
            </w:r>
          </w:p>
        </w:tc>
        <w:tc>
          <w:tcPr>
            <w:tcW w:w="1445" w:type="pct"/>
            <w:vMerge w:val="restart"/>
          </w:tcPr>
          <w:p w:rsidR="00606A7D" w:rsidRPr="003F38C0" w:rsidRDefault="00606A7D" w:rsidP="00055344">
            <w:pPr>
              <w:jc w:val="both"/>
              <w:rPr>
                <w:rFonts w:ascii="Times New Roman" w:eastAsia="Calibri" w:hAnsi="Times New Roman" w:cs="Times New Roman"/>
                <w:sz w:val="24"/>
                <w:szCs w:val="24"/>
              </w:rPr>
            </w:pPr>
          </w:p>
        </w:tc>
      </w:tr>
      <w:tr w:rsidR="00606A7D" w:rsidRPr="003F38C0" w:rsidTr="00055344">
        <w:trPr>
          <w:trHeight w:val="607"/>
        </w:trPr>
        <w:tc>
          <w:tcPr>
            <w:tcW w:w="1396" w:type="pct"/>
            <w:vMerge/>
          </w:tcPr>
          <w:p w:rsidR="00606A7D" w:rsidRPr="003F38C0" w:rsidRDefault="00606A7D" w:rsidP="00055344">
            <w:pPr>
              <w:jc w:val="both"/>
              <w:rPr>
                <w:rFonts w:ascii="Times New Roman" w:eastAsia="Calibri" w:hAnsi="Times New Roman" w:cs="Times New Roman"/>
                <w:sz w:val="24"/>
                <w:szCs w:val="24"/>
              </w:rPr>
            </w:pPr>
          </w:p>
        </w:tc>
        <w:tc>
          <w:tcPr>
            <w:tcW w:w="1471" w:type="pct"/>
            <w:vMerge/>
          </w:tcPr>
          <w:p w:rsidR="00606A7D" w:rsidRPr="003F38C0" w:rsidRDefault="00606A7D" w:rsidP="00055344">
            <w:pPr>
              <w:jc w:val="both"/>
              <w:rPr>
                <w:rFonts w:ascii="Times New Roman" w:eastAsia="Calibri" w:hAnsi="Times New Roman" w:cs="Times New Roman"/>
                <w:sz w:val="24"/>
                <w:szCs w:val="24"/>
              </w:rPr>
            </w:pPr>
          </w:p>
        </w:tc>
        <w:tc>
          <w:tcPr>
            <w:tcW w:w="688" w:type="pc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Maksimalno 5 bodova</w:t>
            </w:r>
          </w:p>
        </w:tc>
        <w:tc>
          <w:tcPr>
            <w:tcW w:w="1445" w:type="pct"/>
            <w:vMerge/>
          </w:tcPr>
          <w:p w:rsidR="00606A7D" w:rsidRPr="003F38C0" w:rsidRDefault="00606A7D" w:rsidP="00055344">
            <w:pPr>
              <w:jc w:val="both"/>
              <w:rPr>
                <w:rFonts w:ascii="Times New Roman" w:eastAsia="Calibri" w:hAnsi="Times New Roman" w:cs="Times New Roman"/>
                <w:sz w:val="24"/>
                <w:szCs w:val="24"/>
              </w:rPr>
            </w:pPr>
          </w:p>
        </w:tc>
      </w:tr>
      <w:tr w:rsidR="00606A7D" w:rsidRPr="003F38C0" w:rsidTr="00055344">
        <w:tc>
          <w:tcPr>
            <w:tcW w:w="1396" w:type="pct"/>
          </w:tcPr>
          <w:p w:rsidR="00606A7D" w:rsidRPr="00A00CE2" w:rsidRDefault="00606A7D" w:rsidP="00055344">
            <w:pPr>
              <w:jc w:val="both"/>
              <w:rPr>
                <w:rFonts w:ascii="Times New Roman" w:eastAsia="Calibri" w:hAnsi="Times New Roman" w:cs="Times New Roman"/>
                <w:b/>
                <w:sz w:val="24"/>
                <w:szCs w:val="24"/>
              </w:rPr>
            </w:pPr>
            <w:r w:rsidRPr="003F38C0">
              <w:rPr>
                <w:rFonts w:ascii="Times New Roman" w:eastAsia="Calibri" w:hAnsi="Times New Roman" w:cs="Times New Roman"/>
                <w:b/>
                <w:sz w:val="24"/>
                <w:szCs w:val="24"/>
              </w:rPr>
              <w:t xml:space="preserve">3. </w:t>
            </w:r>
            <w:r>
              <w:t xml:space="preserve"> </w:t>
            </w:r>
            <w:r w:rsidRPr="00BC7FCD">
              <w:rPr>
                <w:rFonts w:ascii="Times New Roman" w:eastAsia="Calibri" w:hAnsi="Times New Roman" w:cs="Times New Roman"/>
                <w:b/>
                <w:sz w:val="24"/>
                <w:szCs w:val="24"/>
              </w:rPr>
              <w:t xml:space="preserve">Ukupan udio stanova u bijelim područjima, a kojima će se u okviru projekta omogućiti ultrabrzi pristup od </w:t>
            </w:r>
            <w:r w:rsidRPr="00A00CE2">
              <w:rPr>
                <w:rFonts w:ascii="Times New Roman" w:eastAsia="Calibri" w:hAnsi="Times New Roman" w:cs="Times New Roman"/>
                <w:b/>
                <w:sz w:val="24"/>
                <w:szCs w:val="24"/>
              </w:rPr>
              <w:t xml:space="preserve">najmanje </w:t>
            </w:r>
            <w:r w:rsidR="0054531A" w:rsidRPr="00A00CE2">
              <w:rPr>
                <w:rFonts w:ascii="Times New Roman" w:eastAsia="Calibri" w:hAnsi="Times New Roman" w:cs="Times New Roman"/>
                <w:b/>
                <w:sz w:val="24"/>
                <w:szCs w:val="24"/>
              </w:rPr>
              <w:t xml:space="preserve">1 Gbit/s u smjeru </w:t>
            </w:r>
            <w:r w:rsidR="003F036A" w:rsidRPr="00A00CE2">
              <w:rPr>
                <w:rFonts w:ascii="Times New Roman" w:eastAsia="Calibri" w:hAnsi="Times New Roman" w:cs="Times New Roman"/>
                <w:b/>
                <w:sz w:val="24"/>
                <w:szCs w:val="24"/>
              </w:rPr>
              <w:t xml:space="preserve">prema </w:t>
            </w:r>
            <w:r w:rsidR="0054531A" w:rsidRPr="00A00CE2">
              <w:rPr>
                <w:rFonts w:ascii="Times New Roman" w:eastAsia="Calibri" w:hAnsi="Times New Roman" w:cs="Times New Roman"/>
                <w:b/>
                <w:sz w:val="24"/>
                <w:szCs w:val="24"/>
              </w:rPr>
              <w:t>korisnik</w:t>
            </w:r>
            <w:r w:rsidR="003F036A" w:rsidRPr="00A00CE2">
              <w:rPr>
                <w:rFonts w:ascii="Times New Roman" w:eastAsia="Calibri" w:hAnsi="Times New Roman" w:cs="Times New Roman"/>
                <w:b/>
                <w:sz w:val="24"/>
                <w:szCs w:val="24"/>
              </w:rPr>
              <w:t>u</w:t>
            </w:r>
            <w:r w:rsidR="0054531A" w:rsidRPr="00A00CE2">
              <w:rPr>
                <w:rFonts w:ascii="Times New Roman" w:eastAsia="Calibri" w:hAnsi="Times New Roman" w:cs="Times New Roman"/>
                <w:b/>
                <w:sz w:val="24"/>
                <w:szCs w:val="24"/>
              </w:rPr>
              <w:t xml:space="preserve"> i 100 Mbit/s od korisnika</w:t>
            </w:r>
          </w:p>
          <w:p w:rsidR="00606A7D" w:rsidRPr="003F38C0" w:rsidRDefault="003D1E4C" w:rsidP="003F036A">
            <w:pPr>
              <w:spacing w:before="240"/>
              <w:jc w:val="both"/>
              <w:rPr>
                <w:rFonts w:ascii="Times New Roman" w:eastAsia="Calibri" w:hAnsi="Times New Roman" w:cs="Times New Roman"/>
                <w:sz w:val="24"/>
                <w:szCs w:val="24"/>
              </w:rPr>
            </w:pPr>
            <w:r w:rsidRPr="00A00CE2">
              <w:rPr>
                <w:rFonts w:ascii="Times New Roman" w:eastAsia="Calibri" w:hAnsi="Times New Roman" w:cs="Times New Roman"/>
                <w:sz w:val="24"/>
                <w:szCs w:val="24"/>
              </w:rPr>
              <w:t xml:space="preserve">Doprinos kriteriju ocjenjivati će se udjelom </w:t>
            </w:r>
            <w:r w:rsidRPr="00A00CE2">
              <w:rPr>
                <w:rFonts w:ascii="Times New Roman" w:eastAsia="Calibri" w:hAnsi="Times New Roman" w:cs="Times New Roman"/>
                <w:b/>
                <w:sz w:val="24"/>
                <w:szCs w:val="24"/>
              </w:rPr>
              <w:t>stanova</w:t>
            </w:r>
            <w:r w:rsidRPr="00A00CE2">
              <w:rPr>
                <w:rFonts w:ascii="Times New Roman" w:eastAsia="Calibri" w:hAnsi="Times New Roman" w:cs="Times New Roman"/>
                <w:sz w:val="24"/>
                <w:szCs w:val="24"/>
              </w:rPr>
              <w:t xml:space="preserve"> u bijelim područjima, a kojima će se u okviru projekta omogućiti ultrabrzi pristup od najmanje </w:t>
            </w:r>
            <w:r w:rsidR="0054531A" w:rsidRPr="00A00CE2">
              <w:rPr>
                <w:rFonts w:ascii="Times New Roman" w:eastAsia="Calibri" w:hAnsi="Times New Roman" w:cs="Times New Roman"/>
                <w:sz w:val="24"/>
                <w:szCs w:val="24"/>
              </w:rPr>
              <w:t xml:space="preserve">1 Gbit/s u smjeru </w:t>
            </w:r>
            <w:r w:rsidR="003F036A" w:rsidRPr="00A00CE2">
              <w:rPr>
                <w:rFonts w:ascii="Times New Roman" w:eastAsia="Calibri" w:hAnsi="Times New Roman" w:cs="Times New Roman"/>
                <w:sz w:val="24"/>
                <w:szCs w:val="24"/>
              </w:rPr>
              <w:t xml:space="preserve">prema </w:t>
            </w:r>
            <w:r w:rsidR="0054531A" w:rsidRPr="00A00CE2">
              <w:rPr>
                <w:rFonts w:ascii="Times New Roman" w:eastAsia="Calibri" w:hAnsi="Times New Roman" w:cs="Times New Roman"/>
                <w:sz w:val="24"/>
                <w:szCs w:val="24"/>
              </w:rPr>
              <w:t>korisnik</w:t>
            </w:r>
            <w:r w:rsidR="003F036A" w:rsidRPr="00A00CE2">
              <w:rPr>
                <w:rFonts w:ascii="Times New Roman" w:eastAsia="Calibri" w:hAnsi="Times New Roman" w:cs="Times New Roman"/>
                <w:sz w:val="24"/>
                <w:szCs w:val="24"/>
              </w:rPr>
              <w:t>u</w:t>
            </w:r>
            <w:r w:rsidR="0054531A" w:rsidRPr="00A00CE2">
              <w:rPr>
                <w:rFonts w:ascii="Times New Roman" w:eastAsia="Calibri" w:hAnsi="Times New Roman" w:cs="Times New Roman"/>
                <w:sz w:val="24"/>
                <w:szCs w:val="24"/>
              </w:rPr>
              <w:t xml:space="preserve"> i 100 Mbit/s od korisnika</w:t>
            </w:r>
          </w:p>
        </w:tc>
        <w:tc>
          <w:tcPr>
            <w:tcW w:w="1471" w:type="pct"/>
          </w:tcPr>
          <w:p w:rsidR="00606A7D" w:rsidRPr="00AF128F" w:rsidRDefault="00606A7D" w:rsidP="00055344">
            <w:pPr>
              <w:spacing w:before="120"/>
              <w:jc w:val="both"/>
              <w:rPr>
                <w:rFonts w:ascii="Times New Roman" w:eastAsia="Times New Roman" w:hAnsi="Times New Roman" w:cs="Times New Roman"/>
                <w:sz w:val="24"/>
                <w:szCs w:val="24"/>
              </w:rPr>
            </w:pPr>
            <w:r w:rsidRPr="00AF128F">
              <w:rPr>
                <w:rFonts w:ascii="Times New Roman" w:eastAsia="Times New Roman" w:hAnsi="Times New Roman" w:cs="Times New Roman"/>
                <w:sz w:val="24"/>
                <w:szCs w:val="24"/>
              </w:rPr>
              <w:t xml:space="preserve">k = (broj </w:t>
            </w:r>
            <w:r w:rsidRPr="00AF128F">
              <w:rPr>
                <w:rFonts w:ascii="Times New Roman" w:eastAsia="Cambria" w:hAnsi="Times New Roman" w:cs="Times New Roman"/>
                <w:b/>
                <w:bCs/>
                <w:sz w:val="24"/>
                <w:szCs w:val="24"/>
              </w:rPr>
              <w:t>stanova</w:t>
            </w:r>
            <w:r w:rsidR="003D1E4C" w:rsidRPr="00AF128F">
              <w:rPr>
                <w:rFonts w:ascii="Times New Roman" w:eastAsia="Times New Roman" w:hAnsi="Times New Roman" w:cs="Times New Roman"/>
                <w:sz w:val="24"/>
                <w:szCs w:val="24"/>
              </w:rPr>
              <w:t xml:space="preserve">,  a kojima će se u okviru projekta omogućiti ultrabrzi pristup  od </w:t>
            </w:r>
            <w:r w:rsidR="003D1E4C" w:rsidRPr="00A00CE2">
              <w:rPr>
                <w:rFonts w:ascii="Times New Roman" w:eastAsia="Times New Roman" w:hAnsi="Times New Roman" w:cs="Times New Roman"/>
                <w:sz w:val="24"/>
                <w:szCs w:val="24"/>
              </w:rPr>
              <w:t xml:space="preserve">najmanje </w:t>
            </w:r>
            <w:r w:rsidR="0054531A" w:rsidRPr="00A00CE2">
              <w:rPr>
                <w:rFonts w:ascii="Times New Roman" w:eastAsia="Times New Roman" w:hAnsi="Times New Roman" w:cs="Times New Roman"/>
                <w:sz w:val="24"/>
                <w:szCs w:val="24"/>
              </w:rPr>
              <w:t>1 Gbit/s u smjeru</w:t>
            </w:r>
            <w:r w:rsidR="003F036A" w:rsidRPr="00A00CE2">
              <w:rPr>
                <w:rFonts w:ascii="Times New Roman" w:eastAsia="Times New Roman" w:hAnsi="Times New Roman" w:cs="Times New Roman"/>
                <w:sz w:val="24"/>
                <w:szCs w:val="24"/>
              </w:rPr>
              <w:t xml:space="preserve"> prema</w:t>
            </w:r>
            <w:r w:rsidR="0054531A" w:rsidRPr="00A00CE2">
              <w:rPr>
                <w:rFonts w:ascii="Times New Roman" w:eastAsia="Times New Roman" w:hAnsi="Times New Roman" w:cs="Times New Roman"/>
                <w:sz w:val="24"/>
                <w:szCs w:val="24"/>
              </w:rPr>
              <w:t xml:space="preserve"> korisnik</w:t>
            </w:r>
            <w:r w:rsidR="003F036A" w:rsidRPr="00A00CE2">
              <w:rPr>
                <w:rFonts w:ascii="Times New Roman" w:eastAsia="Times New Roman" w:hAnsi="Times New Roman" w:cs="Times New Roman"/>
                <w:sz w:val="24"/>
                <w:szCs w:val="24"/>
              </w:rPr>
              <w:t>u</w:t>
            </w:r>
            <w:r w:rsidR="0054531A" w:rsidRPr="00A00CE2">
              <w:rPr>
                <w:rFonts w:ascii="Times New Roman" w:eastAsia="Times New Roman" w:hAnsi="Times New Roman" w:cs="Times New Roman"/>
                <w:sz w:val="24"/>
                <w:szCs w:val="24"/>
              </w:rPr>
              <w:t xml:space="preserve"> i 100 Mbit/s od korisnika) </w:t>
            </w:r>
            <w:r w:rsidRPr="00A00CE2">
              <w:rPr>
                <w:rFonts w:ascii="Times New Roman" w:eastAsia="Times New Roman" w:hAnsi="Times New Roman" w:cs="Times New Roman"/>
                <w:sz w:val="24"/>
                <w:szCs w:val="24"/>
              </w:rPr>
              <w:t>(broj svih stanova u bijelim područjima s dostupnim VHCN pristupom izgrađenim</w:t>
            </w:r>
            <w:r w:rsidRPr="00AF128F">
              <w:rPr>
                <w:rFonts w:ascii="Times New Roman" w:eastAsia="Times New Roman" w:hAnsi="Times New Roman" w:cs="Times New Roman"/>
                <w:sz w:val="24"/>
                <w:szCs w:val="24"/>
              </w:rPr>
              <w:t xml:space="preserve"> u projektu) (%)</w:t>
            </w:r>
          </w:p>
          <w:p w:rsidR="00606A7D" w:rsidRPr="00AF128F" w:rsidRDefault="00606A7D" w:rsidP="00055344">
            <w:pPr>
              <w:spacing w:before="240"/>
              <w:jc w:val="both"/>
              <w:rPr>
                <w:rFonts w:ascii="Times New Roman" w:eastAsia="Calibri" w:hAnsi="Times New Roman" w:cs="Times New Roman"/>
                <w:sz w:val="24"/>
                <w:szCs w:val="24"/>
              </w:rPr>
            </w:pPr>
            <w:r w:rsidRPr="00AF128F">
              <w:rPr>
                <w:rFonts w:ascii="Times New Roman" w:eastAsia="Calibri" w:hAnsi="Times New Roman" w:cs="Times New Roman"/>
                <w:sz w:val="24"/>
                <w:szCs w:val="24"/>
              </w:rPr>
              <w:t xml:space="preserve">k1 = donji prag za bodovanje (%) = </w:t>
            </w:r>
            <w:r w:rsidR="003D1E4C" w:rsidRPr="00AF128F">
              <w:rPr>
                <w:rFonts w:ascii="Times New Roman" w:eastAsia="Calibri" w:hAnsi="Times New Roman" w:cs="Times New Roman"/>
                <w:sz w:val="24"/>
                <w:szCs w:val="24"/>
              </w:rPr>
              <w:t>1</w:t>
            </w:r>
            <w:r w:rsidRPr="00AF128F">
              <w:rPr>
                <w:rFonts w:ascii="Times New Roman" w:eastAsia="Calibri" w:hAnsi="Times New Roman" w:cs="Times New Roman"/>
                <w:sz w:val="24"/>
                <w:szCs w:val="24"/>
              </w:rPr>
              <w:t>0%</w:t>
            </w:r>
          </w:p>
          <w:p w:rsidR="00606A7D" w:rsidRPr="003F38C0" w:rsidRDefault="00606A7D" w:rsidP="00055344">
            <w:pPr>
              <w:jc w:val="both"/>
              <w:rPr>
                <w:rFonts w:ascii="Times New Roman" w:eastAsia="Calibri" w:hAnsi="Times New Roman" w:cs="Times New Roman"/>
                <w:sz w:val="24"/>
                <w:szCs w:val="24"/>
              </w:rPr>
            </w:pPr>
            <w:r w:rsidRPr="00AF128F">
              <w:rPr>
                <w:rFonts w:ascii="Times New Roman" w:eastAsia="Calibri" w:hAnsi="Times New Roman" w:cs="Times New Roman"/>
                <w:sz w:val="24"/>
                <w:szCs w:val="24"/>
              </w:rPr>
              <w:t>k2 = gornji prag za bodovanje (%) = 90%</w:t>
            </w:r>
          </w:p>
          <w:p w:rsidR="00606A7D" w:rsidRPr="003F38C0" w:rsidRDefault="00606A7D" w:rsidP="00055344">
            <w:pPr>
              <w:spacing w:before="240"/>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Doprinos kriteriju ocjenjivati će se na temelju bodova pokazatelja:</w:t>
            </w:r>
          </w:p>
          <w:p w:rsidR="00606A7D" w:rsidRPr="003F38C0" w:rsidRDefault="00606A7D" w:rsidP="00606A7D">
            <w:pPr>
              <w:numPr>
                <w:ilvl w:val="0"/>
                <w:numId w:val="1"/>
              </w:numPr>
              <w:spacing w:before="120"/>
              <w:contextualSpacing/>
              <w:jc w:val="both"/>
              <w:rPr>
                <w:rFonts w:ascii="Times New Roman" w:eastAsia="Times New Roman" w:hAnsi="Times New Roman" w:cs="Times New Roman"/>
                <w:sz w:val="24"/>
                <w:szCs w:val="24"/>
              </w:rPr>
            </w:pPr>
            <w:r w:rsidRPr="003F38C0">
              <w:rPr>
                <w:rFonts w:ascii="Times New Roman" w:eastAsia="Times New Roman" w:hAnsi="Times New Roman" w:cs="Times New Roman"/>
                <w:sz w:val="24"/>
                <w:szCs w:val="24"/>
              </w:rPr>
              <w:t>ako je k ≤ k1: 0 bodova</w:t>
            </w:r>
          </w:p>
          <w:p w:rsidR="00606A7D" w:rsidRPr="003F38C0" w:rsidRDefault="00606A7D" w:rsidP="00606A7D">
            <w:pPr>
              <w:numPr>
                <w:ilvl w:val="0"/>
                <w:numId w:val="1"/>
              </w:numPr>
              <w:spacing w:before="120"/>
              <w:contextualSpacing/>
              <w:jc w:val="both"/>
              <w:rPr>
                <w:rFonts w:ascii="Times New Roman" w:eastAsia="Times New Roman" w:hAnsi="Times New Roman" w:cs="Times New Roman"/>
                <w:sz w:val="24"/>
                <w:szCs w:val="24"/>
              </w:rPr>
            </w:pPr>
            <w:r w:rsidRPr="003F38C0">
              <w:rPr>
                <w:rFonts w:ascii="Times New Roman" w:eastAsia="Times New Roman" w:hAnsi="Times New Roman" w:cs="Times New Roman"/>
                <w:sz w:val="24"/>
                <w:szCs w:val="24"/>
              </w:rPr>
              <w:t>ako je k1 &lt; k &lt; k2: (k-k1) / (k2-k1) * 100 bodova</w:t>
            </w:r>
          </w:p>
          <w:p w:rsidR="00606A7D" w:rsidRPr="003F38C0" w:rsidRDefault="00606A7D" w:rsidP="00606A7D">
            <w:pPr>
              <w:numPr>
                <w:ilvl w:val="0"/>
                <w:numId w:val="1"/>
              </w:numPr>
              <w:spacing w:before="120"/>
              <w:contextualSpacing/>
              <w:jc w:val="both"/>
              <w:rPr>
                <w:rFonts w:ascii="Times New Roman" w:eastAsia="Times New Roman" w:hAnsi="Times New Roman" w:cs="Times New Roman"/>
                <w:sz w:val="24"/>
                <w:szCs w:val="24"/>
              </w:rPr>
            </w:pPr>
            <w:r w:rsidRPr="003F38C0">
              <w:rPr>
                <w:rFonts w:ascii="Times New Roman" w:eastAsia="Times New Roman" w:hAnsi="Times New Roman" w:cs="Times New Roman"/>
                <w:sz w:val="24"/>
                <w:szCs w:val="24"/>
              </w:rPr>
              <w:t>ako je k ≥ k2: 100 bodova</w:t>
            </w:r>
          </w:p>
          <w:p w:rsidR="00606A7D" w:rsidRPr="003F38C0" w:rsidRDefault="00606A7D" w:rsidP="00055344">
            <w:pPr>
              <w:spacing w:before="240"/>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Kriterij 3. = 0,12 * broj bodova pokazatelja</w:t>
            </w:r>
          </w:p>
        </w:tc>
        <w:tc>
          <w:tcPr>
            <w:tcW w:w="688" w:type="pct"/>
          </w:tcPr>
          <w:p w:rsidR="00606A7D" w:rsidRPr="003F38C0" w:rsidRDefault="00606A7D" w:rsidP="00055344">
            <w:pPr>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12</w:t>
            </w:r>
          </w:p>
          <w:p w:rsidR="00606A7D" w:rsidRPr="003F38C0" w:rsidRDefault="00606A7D" w:rsidP="00055344">
            <w:pPr>
              <w:jc w:val="center"/>
              <w:rPr>
                <w:rFonts w:ascii="Times New Roman" w:eastAsia="Calibri" w:hAnsi="Times New Roman" w:cs="Times New Roman"/>
                <w:sz w:val="24"/>
                <w:szCs w:val="24"/>
              </w:rPr>
            </w:pPr>
          </w:p>
        </w:tc>
        <w:tc>
          <w:tcPr>
            <w:tcW w:w="1445" w:type="pct"/>
          </w:tcPr>
          <w:p w:rsidR="00606A7D" w:rsidRPr="003F38C0" w:rsidRDefault="00606A7D" w:rsidP="00055344">
            <w:pPr>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Prijavni obrazac – pred-odabir </w:t>
            </w:r>
          </w:p>
          <w:p w:rsidR="00606A7D" w:rsidRPr="003F38C0" w:rsidRDefault="00606A7D" w:rsidP="00055344">
            <w:pPr>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Financijska i ekonomska analiza </w:t>
            </w:r>
          </w:p>
        </w:tc>
      </w:tr>
      <w:tr w:rsidR="00606A7D" w:rsidRPr="003F38C0" w:rsidTr="00055344">
        <w:trPr>
          <w:trHeight w:val="1114"/>
        </w:trPr>
        <w:tc>
          <w:tcPr>
            <w:tcW w:w="1396" w:type="pct"/>
            <w:vMerge w:val="restart"/>
          </w:tcPr>
          <w:p w:rsidR="00606A7D" w:rsidRPr="003F38C0" w:rsidRDefault="00606A7D" w:rsidP="00055344">
            <w:pPr>
              <w:jc w:val="both"/>
              <w:rPr>
                <w:rFonts w:ascii="Times New Roman" w:eastAsia="Calibri" w:hAnsi="Times New Roman" w:cs="Times New Roman"/>
                <w:sz w:val="24"/>
                <w:szCs w:val="24"/>
              </w:rPr>
            </w:pPr>
            <w:r w:rsidRPr="00A84589">
              <w:rPr>
                <w:rFonts w:ascii="Times New Roman" w:eastAsia="Calibri" w:hAnsi="Times New Roman" w:cs="Times New Roman"/>
                <w:strike/>
                <w:sz w:val="24"/>
                <w:szCs w:val="24"/>
                <w:highlight w:val="yellow"/>
              </w:rPr>
              <w:t>Ako je primjenjivo,</w:t>
            </w:r>
            <w:r w:rsidRPr="00A84589">
              <w:rPr>
                <w:rFonts w:ascii="Times New Roman" w:eastAsia="Calibri" w:hAnsi="Times New Roman" w:cs="Times New Roman"/>
                <w:strike/>
                <w:sz w:val="24"/>
                <w:szCs w:val="24"/>
              </w:rPr>
              <w:t xml:space="preserve"> </w:t>
            </w:r>
            <w:r w:rsidRPr="003F38C0">
              <w:rPr>
                <w:rFonts w:ascii="Times New Roman" w:eastAsia="Calibri" w:hAnsi="Times New Roman" w:cs="Times New Roman"/>
                <w:sz w:val="24"/>
                <w:szCs w:val="24"/>
              </w:rPr>
              <w:t xml:space="preserve">bodovni prag (minimalna ocjena) </w:t>
            </w:r>
          </w:p>
        </w:tc>
        <w:tc>
          <w:tcPr>
            <w:tcW w:w="1471" w:type="pct"/>
            <w:vMerge w:val="restar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Kriterij 3. </w:t>
            </w:r>
          </w:p>
        </w:tc>
        <w:tc>
          <w:tcPr>
            <w:tcW w:w="688" w:type="pc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Minimalno 9 bodova</w:t>
            </w:r>
          </w:p>
          <w:p w:rsidR="00606A7D" w:rsidRPr="003F38C0" w:rsidRDefault="00606A7D" w:rsidP="00055344">
            <w:pPr>
              <w:jc w:val="both"/>
              <w:rPr>
                <w:rFonts w:ascii="Times New Roman" w:eastAsia="Calibri" w:hAnsi="Times New Roman" w:cs="Times New Roman"/>
                <w:sz w:val="24"/>
                <w:szCs w:val="24"/>
              </w:rPr>
            </w:pPr>
          </w:p>
        </w:tc>
        <w:tc>
          <w:tcPr>
            <w:tcW w:w="1445" w:type="pct"/>
            <w:vMerge w:val="restart"/>
          </w:tcPr>
          <w:p w:rsidR="00606A7D" w:rsidRPr="003F38C0" w:rsidRDefault="00606A7D" w:rsidP="00055344">
            <w:pPr>
              <w:jc w:val="both"/>
              <w:rPr>
                <w:rFonts w:ascii="Times New Roman" w:eastAsia="Calibri" w:hAnsi="Times New Roman" w:cs="Times New Roman"/>
                <w:sz w:val="24"/>
                <w:szCs w:val="24"/>
              </w:rPr>
            </w:pPr>
          </w:p>
        </w:tc>
      </w:tr>
      <w:tr w:rsidR="00606A7D" w:rsidRPr="003F38C0" w:rsidTr="00055344">
        <w:trPr>
          <w:trHeight w:val="350"/>
        </w:trPr>
        <w:tc>
          <w:tcPr>
            <w:tcW w:w="1396" w:type="pct"/>
            <w:vMerge/>
          </w:tcPr>
          <w:p w:rsidR="00606A7D" w:rsidRPr="003F38C0" w:rsidRDefault="00606A7D" w:rsidP="00055344">
            <w:pPr>
              <w:jc w:val="both"/>
              <w:rPr>
                <w:rFonts w:ascii="Times New Roman" w:eastAsia="Calibri" w:hAnsi="Times New Roman" w:cs="Times New Roman"/>
                <w:sz w:val="24"/>
                <w:szCs w:val="24"/>
              </w:rPr>
            </w:pPr>
          </w:p>
        </w:tc>
        <w:tc>
          <w:tcPr>
            <w:tcW w:w="1471" w:type="pct"/>
            <w:vMerge/>
          </w:tcPr>
          <w:p w:rsidR="00606A7D" w:rsidRPr="003F38C0" w:rsidRDefault="00606A7D" w:rsidP="00055344">
            <w:pPr>
              <w:jc w:val="both"/>
              <w:rPr>
                <w:rFonts w:ascii="Times New Roman" w:eastAsia="Calibri" w:hAnsi="Times New Roman" w:cs="Times New Roman"/>
                <w:sz w:val="24"/>
                <w:szCs w:val="24"/>
              </w:rPr>
            </w:pPr>
          </w:p>
        </w:tc>
        <w:tc>
          <w:tcPr>
            <w:tcW w:w="688" w:type="pct"/>
          </w:tcPr>
          <w:p w:rsidR="00606A7D" w:rsidRPr="00A84589" w:rsidRDefault="00606A7D" w:rsidP="00055344">
            <w:pPr>
              <w:jc w:val="both"/>
              <w:rPr>
                <w:rFonts w:ascii="Times New Roman" w:eastAsia="Calibri" w:hAnsi="Times New Roman" w:cs="Times New Roman"/>
                <w:strike/>
                <w:sz w:val="24"/>
                <w:szCs w:val="24"/>
              </w:rPr>
            </w:pPr>
            <w:r w:rsidRPr="00A84589">
              <w:rPr>
                <w:rFonts w:ascii="Times New Roman" w:eastAsia="Calibri" w:hAnsi="Times New Roman" w:cs="Times New Roman"/>
                <w:strike/>
                <w:sz w:val="24"/>
                <w:szCs w:val="24"/>
                <w:highlight w:val="yellow"/>
              </w:rPr>
              <w:t>Maksimalno 12 bodova</w:t>
            </w:r>
          </w:p>
        </w:tc>
        <w:tc>
          <w:tcPr>
            <w:tcW w:w="1445" w:type="pct"/>
            <w:vMerge/>
          </w:tcPr>
          <w:p w:rsidR="00606A7D" w:rsidRPr="003F38C0" w:rsidRDefault="00606A7D" w:rsidP="00055344">
            <w:pPr>
              <w:jc w:val="both"/>
              <w:rPr>
                <w:rFonts w:ascii="Times New Roman" w:eastAsia="Calibri" w:hAnsi="Times New Roman" w:cs="Times New Roman"/>
                <w:sz w:val="24"/>
                <w:szCs w:val="24"/>
              </w:rPr>
            </w:pPr>
          </w:p>
        </w:tc>
      </w:tr>
      <w:tr w:rsidR="00606A7D" w:rsidRPr="003F38C0" w:rsidTr="00055344">
        <w:trPr>
          <w:trHeight w:val="599"/>
        </w:trPr>
        <w:tc>
          <w:tcPr>
            <w:tcW w:w="5000" w:type="pct"/>
            <w:gridSpan w:val="4"/>
            <w:shd w:val="clear" w:color="auto" w:fill="0093DD"/>
          </w:tcPr>
          <w:p w:rsidR="00606A7D" w:rsidRPr="003F38C0" w:rsidRDefault="00606A7D" w:rsidP="00055344">
            <w:pPr>
              <w:jc w:val="both"/>
              <w:rPr>
                <w:rFonts w:ascii="Times New Roman" w:eastAsia="Calibri" w:hAnsi="Times New Roman" w:cs="Times New Roman"/>
                <w:b/>
                <w:i/>
                <w:sz w:val="24"/>
                <w:szCs w:val="24"/>
              </w:rPr>
            </w:pPr>
            <w:r w:rsidRPr="003F38C0">
              <w:rPr>
                <w:rFonts w:ascii="Times New Roman" w:eastAsia="Calibri" w:hAnsi="Times New Roman" w:cs="Times New Roman"/>
                <w:b/>
                <w:i/>
                <w:color w:val="FFFFFF"/>
                <w:sz w:val="24"/>
                <w:szCs w:val="24"/>
              </w:rPr>
              <w:t>UKUPNO</w:t>
            </w:r>
            <w:r>
              <w:rPr>
                <w:rFonts w:ascii="Times New Roman" w:eastAsia="Calibri" w:hAnsi="Times New Roman" w:cs="Times New Roman"/>
                <w:b/>
                <w:i/>
                <w:color w:val="FFFFFF"/>
                <w:sz w:val="24"/>
                <w:szCs w:val="24"/>
              </w:rPr>
              <w:t xml:space="preserve"> MOGUĆE</w:t>
            </w:r>
          </w:p>
        </w:tc>
      </w:tr>
      <w:tr w:rsidR="00606A7D" w:rsidRPr="003F38C0" w:rsidTr="00055344">
        <w:trPr>
          <w:trHeight w:val="565"/>
        </w:trPr>
        <w:tc>
          <w:tcPr>
            <w:tcW w:w="2867" w:type="pct"/>
            <w:gridSpan w:val="2"/>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SimSun" w:hAnsi="Times New Roman" w:cs="Times New Roman"/>
                <w:sz w:val="24"/>
                <w:szCs w:val="24"/>
              </w:rPr>
              <w:t>Ukupni minimalni broj bodova koji treba ostvariti</w:t>
            </w:r>
          </w:p>
        </w:tc>
        <w:tc>
          <w:tcPr>
            <w:tcW w:w="2133" w:type="pct"/>
            <w:gridSpan w:val="2"/>
          </w:tcPr>
          <w:p w:rsidR="00606A7D" w:rsidRPr="003F38C0" w:rsidRDefault="00606A7D" w:rsidP="00055344">
            <w:pPr>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14 bodova</w:t>
            </w:r>
          </w:p>
        </w:tc>
      </w:tr>
      <w:tr w:rsidR="00606A7D" w:rsidRPr="003F38C0" w:rsidTr="00055344">
        <w:trPr>
          <w:trHeight w:val="565"/>
        </w:trPr>
        <w:tc>
          <w:tcPr>
            <w:tcW w:w="2867" w:type="pct"/>
            <w:gridSpan w:val="2"/>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SimSun" w:hAnsi="Times New Roman" w:cs="Times New Roman"/>
                <w:sz w:val="24"/>
                <w:szCs w:val="24"/>
              </w:rPr>
              <w:t>Maksimalni broj bodova koji je moguće ostvariti</w:t>
            </w:r>
          </w:p>
        </w:tc>
        <w:tc>
          <w:tcPr>
            <w:tcW w:w="2133" w:type="pct"/>
            <w:gridSpan w:val="2"/>
          </w:tcPr>
          <w:p w:rsidR="00606A7D" w:rsidRPr="003F38C0" w:rsidRDefault="00606A7D" w:rsidP="00055344">
            <w:pPr>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42 boda</w:t>
            </w:r>
          </w:p>
        </w:tc>
      </w:tr>
      <w:tr w:rsidR="00A755BB" w:rsidRPr="003F38C0" w:rsidTr="00055344">
        <w:trPr>
          <w:trHeight w:val="565"/>
        </w:trPr>
        <w:tc>
          <w:tcPr>
            <w:tcW w:w="2867" w:type="pct"/>
            <w:gridSpan w:val="2"/>
          </w:tcPr>
          <w:p w:rsidR="00A755BB" w:rsidRPr="00CF7B67" w:rsidRDefault="00A755BB" w:rsidP="00A755BB">
            <w:pPr>
              <w:rPr>
                <w:rFonts w:eastAsia="SimSun"/>
              </w:rPr>
            </w:pPr>
            <w:r w:rsidRPr="006316DB">
              <w:rPr>
                <w:rFonts w:eastAsia="SimSun"/>
              </w:rPr>
              <w:t>Minimalni broj bodova koji treba ostvariti, a koji se prenose u Ograničeni poziv</w:t>
            </w:r>
          </w:p>
        </w:tc>
        <w:tc>
          <w:tcPr>
            <w:tcW w:w="2133" w:type="pct"/>
            <w:gridSpan w:val="2"/>
          </w:tcPr>
          <w:p w:rsidR="00A755BB" w:rsidRDefault="00A755BB" w:rsidP="00A755BB">
            <w:pPr>
              <w:pStyle w:val="Default"/>
              <w:jc w:val="center"/>
              <w:rPr>
                <w:sz w:val="23"/>
                <w:szCs w:val="23"/>
              </w:rPr>
            </w:pPr>
            <w:r>
              <w:rPr>
                <w:sz w:val="23"/>
                <w:szCs w:val="23"/>
              </w:rPr>
              <w:t xml:space="preserve">9 bodova </w:t>
            </w:r>
          </w:p>
          <w:p w:rsidR="00A755BB" w:rsidRPr="00CF7B67" w:rsidRDefault="00A755BB" w:rsidP="00A755BB">
            <w:pPr>
              <w:jc w:val="center"/>
              <w:rPr>
                <w:rFonts w:eastAsia="Calibri"/>
              </w:rPr>
            </w:pPr>
          </w:p>
        </w:tc>
      </w:tr>
      <w:tr w:rsidR="00A755BB" w:rsidRPr="003F38C0" w:rsidTr="00055344">
        <w:trPr>
          <w:trHeight w:val="565"/>
        </w:trPr>
        <w:tc>
          <w:tcPr>
            <w:tcW w:w="2867" w:type="pct"/>
            <w:gridSpan w:val="2"/>
          </w:tcPr>
          <w:p w:rsidR="00A755BB" w:rsidRPr="006316DB" w:rsidRDefault="00A755BB" w:rsidP="00A755BB">
            <w:pPr>
              <w:pStyle w:val="Default"/>
              <w:jc w:val="both"/>
              <w:rPr>
                <w:sz w:val="23"/>
                <w:szCs w:val="23"/>
              </w:rPr>
            </w:pPr>
            <w:r>
              <w:rPr>
                <w:sz w:val="23"/>
                <w:szCs w:val="23"/>
              </w:rPr>
              <w:t xml:space="preserve">Maksimalni broj bodova koje je moguće ostvariti, a koji se prenose u Ograničeni poziv </w:t>
            </w:r>
          </w:p>
        </w:tc>
        <w:tc>
          <w:tcPr>
            <w:tcW w:w="2133" w:type="pct"/>
            <w:gridSpan w:val="2"/>
          </w:tcPr>
          <w:p w:rsidR="00A755BB" w:rsidRPr="00CF7B67" w:rsidRDefault="00A755BB" w:rsidP="00A755BB">
            <w:pPr>
              <w:jc w:val="center"/>
              <w:rPr>
                <w:rFonts w:eastAsia="Calibri"/>
              </w:rPr>
            </w:pPr>
            <w:r w:rsidRPr="006316DB">
              <w:rPr>
                <w:rFonts w:eastAsia="Calibri"/>
              </w:rPr>
              <w:t>17 bodova</w:t>
            </w:r>
          </w:p>
        </w:tc>
      </w:tr>
    </w:tbl>
    <w:p w:rsidR="00606A7D" w:rsidRDefault="00606A7D" w:rsidP="00606A7D">
      <w:pPr>
        <w:tabs>
          <w:tab w:val="left" w:pos="6047"/>
        </w:tabs>
        <w:spacing w:after="0" w:line="240" w:lineRule="auto"/>
        <w:jc w:val="both"/>
        <w:outlineLvl w:val="1"/>
        <w:rPr>
          <w:rFonts w:ascii="Lucida Sans Unicode" w:hAnsi="Lucida Sans Unicode" w:cs="Lucida Sans Unicode"/>
        </w:rPr>
      </w:pPr>
    </w:p>
    <w:p w:rsidR="00606A7D" w:rsidRDefault="00606A7D" w:rsidP="00606A7D">
      <w:pPr>
        <w:tabs>
          <w:tab w:val="left" w:pos="6047"/>
        </w:tabs>
        <w:spacing w:after="0" w:line="240" w:lineRule="auto"/>
        <w:jc w:val="both"/>
        <w:outlineLvl w:val="1"/>
        <w:rPr>
          <w:rFonts w:ascii="Lucida Sans Unicode" w:hAnsi="Lucida Sans Unicode" w:cs="Lucida Sans Unicode"/>
        </w:rPr>
      </w:pPr>
      <w:bookmarkStart w:id="1" w:name="_GoBack"/>
      <w:bookmarkEnd w:id="1"/>
    </w:p>
    <w:p w:rsidR="00A755BB" w:rsidRPr="00A755BB" w:rsidRDefault="00A755BB" w:rsidP="00A755BB">
      <w:pPr>
        <w:tabs>
          <w:tab w:val="left" w:pos="6047"/>
        </w:tabs>
        <w:spacing w:after="0" w:line="240" w:lineRule="auto"/>
        <w:jc w:val="both"/>
        <w:outlineLvl w:val="1"/>
        <w:rPr>
          <w:rFonts w:ascii="Lucida Sans Unicode" w:hAnsi="Lucida Sans Unicode" w:cs="Lucida Sans Unicode"/>
          <w:b/>
        </w:rPr>
      </w:pPr>
      <w:r w:rsidRPr="00A755BB">
        <w:rPr>
          <w:rFonts w:ascii="Lucida Sans Unicode" w:hAnsi="Lucida Sans Unicode" w:cs="Lucida Sans Unicode"/>
          <w:b/>
        </w:rPr>
        <w:t>Napomena: Ostvareni bodovi vezano za Kriterij 2. i Kriterij 3. prenose se u Ograničeni poziv, odnosno projektni prijedlog operatora ne ocjenjuje se ponovno po tim kriterijima u postupku dodjele bespovratnih sredstava u okviru Ograničenog poziva.</w:t>
      </w:r>
    </w:p>
    <w:p w:rsidR="00606A7D" w:rsidRDefault="00606A7D" w:rsidP="00606A7D">
      <w:pPr>
        <w:tabs>
          <w:tab w:val="left" w:pos="6047"/>
        </w:tabs>
        <w:spacing w:after="0" w:line="240" w:lineRule="auto"/>
        <w:jc w:val="both"/>
        <w:outlineLvl w:val="1"/>
        <w:rPr>
          <w:rFonts w:ascii="Lucida Sans Unicode" w:hAnsi="Lucida Sans Unicode" w:cs="Lucida Sans Unicode"/>
        </w:rPr>
      </w:pPr>
    </w:p>
    <w:p w:rsidR="00606A7D" w:rsidRDefault="00606A7D" w:rsidP="00606A7D">
      <w:pPr>
        <w:tabs>
          <w:tab w:val="left" w:pos="6047"/>
        </w:tabs>
        <w:spacing w:after="0" w:line="240" w:lineRule="auto"/>
        <w:jc w:val="both"/>
        <w:outlineLvl w:val="1"/>
        <w:rPr>
          <w:rFonts w:ascii="Lucida Sans Unicode" w:hAnsi="Lucida Sans Unicode" w:cs="Lucida Sans Unicode"/>
        </w:rPr>
      </w:pPr>
    </w:p>
    <w:p w:rsidR="00606A7D" w:rsidRDefault="00606A7D" w:rsidP="00606A7D">
      <w:pPr>
        <w:tabs>
          <w:tab w:val="left" w:pos="6047"/>
        </w:tabs>
        <w:spacing w:after="0" w:line="240" w:lineRule="auto"/>
        <w:jc w:val="both"/>
        <w:outlineLvl w:val="1"/>
        <w:rPr>
          <w:rFonts w:ascii="Lucida Sans Unicode" w:hAnsi="Lucida Sans Unicode" w:cs="Lucida Sans Unicode"/>
        </w:rPr>
      </w:pPr>
    </w:p>
    <w:p w:rsidR="00606A7D" w:rsidRDefault="00606A7D" w:rsidP="00606A7D">
      <w:pPr>
        <w:tabs>
          <w:tab w:val="left" w:pos="6047"/>
        </w:tabs>
        <w:spacing w:after="0" w:line="240" w:lineRule="auto"/>
        <w:jc w:val="both"/>
        <w:outlineLvl w:val="1"/>
        <w:rPr>
          <w:rFonts w:ascii="Lucida Sans Unicode" w:hAnsi="Lucida Sans Unicode" w:cs="Lucida Sans Unicode"/>
        </w:rPr>
      </w:pPr>
      <w:r>
        <w:rPr>
          <w:rFonts w:ascii="Lucida Sans Unicode" w:hAnsi="Lucida Sans Unicode" w:cs="Lucida Sans Unicode"/>
        </w:rPr>
        <w:t>Datum:</w:t>
      </w:r>
    </w:p>
    <w:p w:rsidR="00606A7D" w:rsidRDefault="00606A7D" w:rsidP="00606A7D">
      <w:pPr>
        <w:tabs>
          <w:tab w:val="left" w:pos="6047"/>
        </w:tabs>
        <w:spacing w:after="0" w:line="240" w:lineRule="auto"/>
        <w:jc w:val="both"/>
        <w:outlineLvl w:val="1"/>
        <w:rPr>
          <w:rFonts w:ascii="Lucida Sans Unicode" w:hAnsi="Lucida Sans Unicode" w:cs="Lucida Sans Unicode"/>
        </w:rPr>
      </w:pPr>
      <w:r>
        <w:rPr>
          <w:rFonts w:ascii="Lucida Sans Unicode" w:hAnsi="Lucida Sans Unicode" w:cs="Lucida Sans Unicode"/>
        </w:rPr>
        <w:t>Ime, prezime i potpis ocjenjivača:</w:t>
      </w:r>
    </w:p>
    <w:p w:rsidR="00606A7D" w:rsidRDefault="00606A7D" w:rsidP="00606A7D">
      <w:pPr>
        <w:tabs>
          <w:tab w:val="left" w:pos="6047"/>
        </w:tabs>
        <w:spacing w:after="0" w:line="240" w:lineRule="auto"/>
        <w:jc w:val="both"/>
        <w:outlineLvl w:val="1"/>
        <w:rPr>
          <w:rFonts w:ascii="Lucida Sans Unicode" w:hAnsi="Lucida Sans Unicode" w:cs="Lucida Sans Unicode"/>
        </w:rPr>
      </w:pPr>
    </w:p>
    <w:p w:rsidR="00606A7D" w:rsidRDefault="00606A7D" w:rsidP="00606A7D">
      <w:pPr>
        <w:tabs>
          <w:tab w:val="left" w:pos="6047"/>
        </w:tabs>
        <w:spacing w:after="0" w:line="240" w:lineRule="auto"/>
        <w:jc w:val="both"/>
        <w:outlineLvl w:val="1"/>
        <w:rPr>
          <w:rFonts w:ascii="Lucida Sans Unicode" w:hAnsi="Lucida Sans Unicode" w:cs="Lucida Sans Unicode"/>
        </w:rPr>
      </w:pPr>
    </w:p>
    <w:p w:rsidR="00606A7D" w:rsidRDefault="00606A7D" w:rsidP="00606A7D">
      <w:pPr>
        <w:tabs>
          <w:tab w:val="left" w:pos="6047"/>
        </w:tabs>
        <w:spacing w:after="0" w:line="240" w:lineRule="auto"/>
        <w:jc w:val="center"/>
        <w:outlineLvl w:val="1"/>
        <w:rPr>
          <w:rFonts w:ascii="Lucida Sans Unicode" w:hAnsi="Lucida Sans Unicode" w:cs="Lucida Sans Unicode"/>
        </w:rPr>
      </w:pPr>
      <w:r>
        <w:rPr>
          <w:rFonts w:ascii="Lucida Sans Unicode" w:hAnsi="Lucida Sans Unicode" w:cs="Lucida Sans Unicode"/>
        </w:rPr>
        <w:t>Napomena: Popunjene obrasce za ocjenjivanje kvalitete potrebno je čuvati</w:t>
      </w:r>
    </w:p>
    <w:p w:rsidR="00606A7D" w:rsidRDefault="00606A7D" w:rsidP="00606A7D">
      <w:pPr>
        <w:tabs>
          <w:tab w:val="left" w:pos="6047"/>
        </w:tabs>
        <w:spacing w:after="0" w:line="240" w:lineRule="auto"/>
        <w:jc w:val="center"/>
        <w:outlineLvl w:val="1"/>
        <w:rPr>
          <w:rFonts w:ascii="Lucida Sans Unicode" w:hAnsi="Lucida Sans Unicode" w:cs="Lucida Sans Unicode"/>
        </w:rPr>
      </w:pPr>
      <w:r>
        <w:rPr>
          <w:rFonts w:ascii="Lucida Sans Unicode" w:hAnsi="Lucida Sans Unicode" w:cs="Lucida Sans Unicode"/>
        </w:rPr>
        <w:t>u originalu (potpisani dokument); i</w:t>
      </w:r>
    </w:p>
    <w:p w:rsidR="00606A7D" w:rsidRDefault="00606A7D" w:rsidP="00606A7D">
      <w:pPr>
        <w:jc w:val="center"/>
      </w:pPr>
      <w:r>
        <w:rPr>
          <w:rFonts w:ascii="Lucida Sans Unicode" w:hAnsi="Lucida Sans Unicode" w:cs="Lucida Sans Unicode"/>
        </w:rPr>
        <w:t>u skeniranoj verziji (pdf ili sličan format).</w:t>
      </w:r>
    </w:p>
    <w:p w:rsidR="00606A7D" w:rsidRDefault="00606A7D" w:rsidP="00606A7D"/>
    <w:p w:rsidR="00606A7D" w:rsidRDefault="00606A7D" w:rsidP="00606A7D"/>
    <w:p w:rsidR="005B3067" w:rsidRDefault="005B3067"/>
    <w:sectPr w:rsidR="005B3067" w:rsidSect="00EE7F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A2F" w:rsidRDefault="00EB2A2F" w:rsidP="00606A7D">
      <w:pPr>
        <w:spacing w:after="0" w:line="240" w:lineRule="auto"/>
      </w:pPr>
      <w:r>
        <w:separator/>
      </w:r>
    </w:p>
  </w:endnote>
  <w:endnote w:type="continuationSeparator" w:id="0">
    <w:p w:rsidR="00EB2A2F" w:rsidRDefault="00EB2A2F" w:rsidP="0060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A2F" w:rsidRDefault="00EB2A2F" w:rsidP="00606A7D">
      <w:pPr>
        <w:spacing w:after="0" w:line="240" w:lineRule="auto"/>
      </w:pPr>
      <w:r>
        <w:separator/>
      </w:r>
    </w:p>
  </w:footnote>
  <w:footnote w:type="continuationSeparator" w:id="0">
    <w:p w:rsidR="00EB2A2F" w:rsidRDefault="00EB2A2F" w:rsidP="00606A7D">
      <w:pPr>
        <w:spacing w:after="0" w:line="240" w:lineRule="auto"/>
      </w:pPr>
      <w:r>
        <w:continuationSeparator/>
      </w:r>
    </w:p>
  </w:footnote>
  <w:footnote w:id="1">
    <w:p w:rsidR="00606A7D" w:rsidRPr="003F38C0" w:rsidRDefault="00606A7D" w:rsidP="00606A7D">
      <w:pPr>
        <w:spacing w:after="0"/>
        <w:ind w:left="142" w:hanging="142"/>
        <w:rPr>
          <w:rFonts w:ascii="Times New Roman" w:hAnsi="Times New Roman" w:cs="Times New Roman"/>
          <w:sz w:val="20"/>
          <w:szCs w:val="20"/>
        </w:rPr>
      </w:pPr>
      <w:r w:rsidRPr="003F38C0">
        <w:rPr>
          <w:rStyle w:val="Referencafusnote"/>
          <w:rFonts w:ascii="Times New Roman" w:hAnsi="Times New Roman" w:cs="Times New Roman"/>
          <w:sz w:val="20"/>
          <w:szCs w:val="20"/>
        </w:rPr>
        <w:footnoteRef/>
      </w:r>
      <w:r w:rsidRPr="003F38C0">
        <w:rPr>
          <w:rFonts w:ascii="Times New Roman" w:hAnsi="Times New Roman" w:cs="Times New Roman"/>
          <w:sz w:val="20"/>
          <w:szCs w:val="20"/>
        </w:rPr>
        <w:t xml:space="preserve"> </w:t>
      </w:r>
      <w:r w:rsidRPr="003F38C0">
        <w:rPr>
          <w:rFonts w:ascii="Times New Roman" w:hAnsi="Times New Roman" w:cs="Times New Roman"/>
          <w:iCs/>
          <w:sz w:val="20"/>
          <w:szCs w:val="20"/>
        </w:rPr>
        <w:t xml:space="preserve">U kriterijima odabira gdje se broj bodova određuje kroz navedene formule </w:t>
      </w:r>
      <w:r w:rsidRPr="003F38C0">
        <w:rPr>
          <w:rFonts w:ascii="Times New Roman" w:hAnsi="Times New Roman" w:cs="Times New Roman"/>
          <w:iCs/>
          <w:color w:val="000000"/>
          <w:sz w:val="20"/>
          <w:szCs w:val="20"/>
        </w:rPr>
        <w:t xml:space="preserve">bodovi se moraju zaokružiti na dva decimalna mjesta te će se primijeniti sljedeća pravila zaokruživanja. </w:t>
      </w:r>
    </w:p>
    <w:p w:rsidR="00606A7D" w:rsidRPr="003F38C0" w:rsidRDefault="00606A7D" w:rsidP="00606A7D">
      <w:pPr>
        <w:spacing w:after="0"/>
        <w:ind w:left="142"/>
        <w:rPr>
          <w:rFonts w:ascii="Times New Roman" w:hAnsi="Times New Roman" w:cs="Times New Roman"/>
          <w:sz w:val="20"/>
          <w:szCs w:val="20"/>
        </w:rPr>
      </w:pPr>
      <w:r w:rsidRPr="003F38C0">
        <w:rPr>
          <w:rFonts w:ascii="Times New Roman" w:hAnsi="Times New Roman" w:cs="Times New Roman"/>
          <w:b/>
          <w:bCs/>
          <w:iCs/>
          <w:color w:val="252525"/>
          <w:sz w:val="20"/>
          <w:szCs w:val="20"/>
        </w:rPr>
        <w:t xml:space="preserve">Pravila zaokruživanja glase: </w:t>
      </w:r>
    </w:p>
    <w:p w:rsidR="00606A7D" w:rsidRPr="003F38C0" w:rsidRDefault="00606A7D" w:rsidP="00606A7D">
      <w:pPr>
        <w:pStyle w:val="Odlomakpopisa"/>
        <w:numPr>
          <w:ilvl w:val="0"/>
          <w:numId w:val="2"/>
        </w:numPr>
        <w:shd w:val="clear" w:color="auto" w:fill="FFFFFF"/>
        <w:spacing w:after="0" w:line="240" w:lineRule="auto"/>
        <w:jc w:val="both"/>
        <w:rPr>
          <w:rFonts w:ascii="Times New Roman" w:eastAsia="Times New Roman" w:hAnsi="Times New Roman" w:cs="Times New Roman"/>
          <w:iCs/>
          <w:color w:val="252525"/>
          <w:sz w:val="20"/>
          <w:szCs w:val="20"/>
        </w:rPr>
      </w:pPr>
      <w:r w:rsidRPr="003F38C0">
        <w:rPr>
          <w:rFonts w:ascii="Times New Roman" w:eastAsia="Times New Roman" w:hAnsi="Times New Roman" w:cs="Times New Roman"/>
          <w:iCs/>
          <w:color w:val="252525"/>
          <w:sz w:val="20"/>
          <w:szCs w:val="20"/>
        </w:rPr>
        <w:t xml:space="preserve">Ako je broj na trećem decimalnom mjestu koji odbacujemo pri zaokruživanju decimalnih brojeva: 0,1,2,3,4, onda se broj na drugom decimalnom mjestu ne mijenja. </w:t>
      </w:r>
    </w:p>
    <w:p w:rsidR="00606A7D" w:rsidRPr="003F38C0" w:rsidRDefault="00606A7D" w:rsidP="00606A7D">
      <w:pPr>
        <w:pStyle w:val="Odlomakpopisa"/>
        <w:numPr>
          <w:ilvl w:val="0"/>
          <w:numId w:val="2"/>
        </w:numPr>
        <w:shd w:val="clear" w:color="auto" w:fill="FFFFFF"/>
        <w:spacing w:after="0" w:line="240" w:lineRule="auto"/>
        <w:jc w:val="both"/>
        <w:rPr>
          <w:rFonts w:ascii="Times New Roman" w:eastAsia="Times New Roman" w:hAnsi="Times New Roman" w:cs="Times New Roman"/>
          <w:iCs/>
          <w:color w:val="252525"/>
          <w:sz w:val="20"/>
          <w:szCs w:val="20"/>
        </w:rPr>
      </w:pPr>
      <w:r w:rsidRPr="003F38C0">
        <w:rPr>
          <w:rFonts w:ascii="Times New Roman" w:eastAsia="Times New Roman" w:hAnsi="Times New Roman" w:cs="Times New Roman"/>
          <w:iCs/>
          <w:color w:val="252525"/>
          <w:sz w:val="20"/>
          <w:szCs w:val="20"/>
        </w:rPr>
        <w:t>Ako je broj na trećem decimalnom mjestu koji odbacujemo pri zaokruživanju decimalnih brojeva: 5,6,7,8,9, onda se broj na drugom decimalnom mjestu povećava za 1.</w:t>
      </w:r>
    </w:p>
  </w:footnote>
  <w:footnote w:id="2">
    <w:p w:rsidR="00606A7D" w:rsidRPr="003F38C0" w:rsidRDefault="00606A7D" w:rsidP="00606A7D">
      <w:pPr>
        <w:pStyle w:val="Tekstfusnote"/>
        <w:rPr>
          <w:rFonts w:ascii="Times New Roman" w:hAnsi="Times New Roman" w:cs="Times New Roman"/>
          <w:sz w:val="18"/>
          <w:szCs w:val="18"/>
        </w:rPr>
      </w:pPr>
      <w:r w:rsidRPr="003F38C0">
        <w:rPr>
          <w:rStyle w:val="Referencafusnote"/>
          <w:rFonts w:ascii="Times New Roman" w:hAnsi="Times New Roman" w:cs="Times New Roman"/>
        </w:rPr>
        <w:footnoteRef/>
      </w:r>
      <w:r w:rsidRPr="003F38C0">
        <w:rPr>
          <w:rFonts w:ascii="Times New Roman" w:hAnsi="Times New Roman" w:cs="Times New Roman"/>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3F38C0">
        <w:rPr>
          <w:rFonts w:ascii="Times New Roman" w:eastAsia="Cambria" w:hAnsi="Times New Roman" w:cs="Times New Roman"/>
        </w:rPr>
        <w:t>u kojem opsegu će se provjeravati ispunjavanje pojedinog kriterija.</w:t>
      </w:r>
    </w:p>
  </w:footnote>
  <w:footnote w:id="3">
    <w:p w:rsidR="00606A7D" w:rsidRPr="003F38C0" w:rsidRDefault="00606A7D" w:rsidP="00606A7D">
      <w:pPr>
        <w:spacing w:after="0" w:line="240" w:lineRule="auto"/>
        <w:rPr>
          <w:rFonts w:ascii="Times New Roman" w:hAnsi="Times New Roman" w:cs="Times New Roman"/>
          <w:sz w:val="20"/>
          <w:szCs w:val="20"/>
        </w:rPr>
      </w:pPr>
      <w:r w:rsidRPr="003F38C0">
        <w:rPr>
          <w:rStyle w:val="Referencafusnote"/>
          <w:rFonts w:ascii="Times New Roman" w:hAnsi="Times New Roman" w:cs="Times New Roman"/>
        </w:rPr>
        <w:footnoteRef/>
      </w:r>
      <w:r w:rsidRPr="003F38C0">
        <w:rPr>
          <w:rFonts w:ascii="Times New Roman" w:hAnsi="Times New Roman" w:cs="Times New Roman"/>
        </w:rPr>
        <w:t xml:space="preserve"> </w:t>
      </w:r>
      <w:r w:rsidRPr="003F38C0">
        <w:rPr>
          <w:rFonts w:ascii="Times New Roman" w:hAnsi="Times New Roman" w:cs="Times New Roman"/>
          <w:sz w:val="20"/>
          <w:szCs w:val="20"/>
        </w:rPr>
        <w:t xml:space="preserve">5 bodova je moguće ostvariti samo ako prijavitelj, odnosno jedan poduzetnik nakon izgradnje mreže, mrežom upravlja isključivo prema veleprodajnom poslovnom modelu. Pojam „jedan poduzetnik“ definira se sukladno kriterijima Uredbe Komisije (EU) br. 1407/2013 оd 18. prosinca 2013. o primjeni članaka 107. i 108. Ugovora o funkcioniranju Europske unije na </w:t>
      </w:r>
      <w:r w:rsidRPr="003F38C0">
        <w:rPr>
          <w:rFonts w:ascii="Times New Roman" w:hAnsi="Times New Roman" w:cs="Times New Roman"/>
          <w:i/>
          <w:sz w:val="20"/>
          <w:szCs w:val="20"/>
        </w:rPr>
        <w:t>de minimis</w:t>
      </w:r>
      <w:r w:rsidRPr="003F38C0">
        <w:rPr>
          <w:rFonts w:ascii="Times New Roman" w:hAnsi="Times New Roman" w:cs="Times New Roman"/>
          <w:sz w:val="20"/>
          <w:szCs w:val="20"/>
        </w:rPr>
        <w:t xml:space="preserve"> potpore. Pod pojmom „jedan poduzetnik” obuhvaćena su sva poduzeća koja su u najmanje jednom od sljedećih međusobnih odnosa:</w:t>
      </w:r>
    </w:p>
    <w:p w:rsidR="00606A7D" w:rsidRPr="003F38C0" w:rsidRDefault="00606A7D" w:rsidP="00606A7D">
      <w:pPr>
        <w:spacing w:after="0" w:line="240" w:lineRule="auto"/>
        <w:rPr>
          <w:rFonts w:ascii="Times New Roman" w:hAnsi="Times New Roman" w:cs="Times New Roman"/>
          <w:sz w:val="20"/>
          <w:szCs w:val="20"/>
        </w:rPr>
      </w:pPr>
      <w:r w:rsidRPr="003F38C0">
        <w:rPr>
          <w:rFonts w:ascii="Times New Roman" w:hAnsi="Times New Roman" w:cs="Times New Roman"/>
          <w:sz w:val="20"/>
          <w:szCs w:val="20"/>
        </w:rPr>
        <w:t>(a) jedno poduzeće ima većinu glasačkih prava dioničara ili članova u drugom poduzeću;</w:t>
      </w:r>
    </w:p>
    <w:p w:rsidR="00606A7D" w:rsidRPr="003F38C0" w:rsidRDefault="00606A7D" w:rsidP="00606A7D">
      <w:pPr>
        <w:spacing w:after="0" w:line="240" w:lineRule="auto"/>
        <w:rPr>
          <w:rFonts w:ascii="Times New Roman" w:hAnsi="Times New Roman" w:cs="Times New Roman"/>
          <w:sz w:val="20"/>
          <w:szCs w:val="20"/>
        </w:rPr>
      </w:pPr>
      <w:r w:rsidRPr="003F38C0">
        <w:rPr>
          <w:rFonts w:ascii="Times New Roman" w:hAnsi="Times New Roman" w:cs="Times New Roman"/>
          <w:sz w:val="20"/>
          <w:szCs w:val="20"/>
        </w:rPr>
        <w:t>(b) jedno poduzeće ima pravo imenovati ili smijeniti većinu članova upravnog, upravljačkog ili nadzornog tijela drugog poduzeća;</w:t>
      </w:r>
    </w:p>
    <w:p w:rsidR="00606A7D" w:rsidRPr="003F38C0" w:rsidRDefault="00606A7D" w:rsidP="00606A7D">
      <w:pPr>
        <w:spacing w:after="0" w:line="240" w:lineRule="auto"/>
        <w:rPr>
          <w:rFonts w:ascii="Times New Roman" w:hAnsi="Times New Roman" w:cs="Times New Roman"/>
          <w:sz w:val="20"/>
          <w:szCs w:val="20"/>
        </w:rPr>
      </w:pPr>
      <w:r w:rsidRPr="003F38C0">
        <w:rPr>
          <w:rFonts w:ascii="Times New Roman" w:hAnsi="Times New Roman" w:cs="Times New Roman"/>
          <w:sz w:val="20"/>
          <w:szCs w:val="20"/>
        </w:rPr>
        <w:t>(c) jedno poduzeće ima pravo ostvarivati vladajući utjecaj na drugo poduzeće prema ugovoru sklopljenom s tim poduzećem ili prema odredbi statuta ili društvenog ugovora tog poduzeća;</w:t>
      </w:r>
    </w:p>
    <w:p w:rsidR="00606A7D" w:rsidRPr="003F38C0" w:rsidRDefault="00606A7D" w:rsidP="00606A7D">
      <w:pPr>
        <w:spacing w:after="0" w:line="240" w:lineRule="auto"/>
        <w:rPr>
          <w:rFonts w:ascii="Times New Roman" w:hAnsi="Times New Roman" w:cs="Times New Roman"/>
          <w:sz w:val="20"/>
          <w:szCs w:val="20"/>
        </w:rPr>
      </w:pPr>
      <w:r w:rsidRPr="003F38C0">
        <w:rPr>
          <w:rFonts w:ascii="Times New Roman" w:hAnsi="Times New Roman" w:cs="Times New Roman"/>
          <w:sz w:val="20"/>
          <w:szCs w:val="20"/>
        </w:rPr>
        <w:t>(d) jedno poduzeće koje je dioničar ili član u drugom poduzeće, kontrolira samo, u skladu s dogovorom s drugim dioničarima ili članovima tog poduzeća, većinu glasačkih prava dioničara ili glasačkih prava članova u tom poduzeću.</w:t>
      </w:r>
    </w:p>
    <w:p w:rsidR="00606A7D" w:rsidRPr="003F38C0" w:rsidRDefault="00606A7D" w:rsidP="00606A7D">
      <w:pPr>
        <w:spacing w:after="0" w:line="240" w:lineRule="auto"/>
        <w:rPr>
          <w:rFonts w:ascii="Times New Roman" w:hAnsi="Times New Roman" w:cs="Times New Roman"/>
          <w:sz w:val="20"/>
          <w:szCs w:val="20"/>
        </w:rPr>
      </w:pPr>
    </w:p>
    <w:p w:rsidR="00606A7D" w:rsidRDefault="00606A7D" w:rsidP="00606A7D">
      <w:pPr>
        <w:spacing w:after="0" w:line="240" w:lineRule="auto"/>
      </w:pPr>
      <w:r w:rsidRPr="003F38C0">
        <w:rPr>
          <w:rFonts w:ascii="Times New Roman" w:hAnsi="Times New Roman" w:cs="Times New Roman"/>
          <w:sz w:val="20"/>
          <w:szCs w:val="20"/>
        </w:rPr>
        <w:t>Poduzeća koja su u bilo kojem od odnosa navedenih u točkama (a) do (d) preko jednog ili više drugih poduzeća isto se tako smatraju jednim poduzetnikom.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EB" w:rsidRDefault="00A00CE2">
    <w:pPr>
      <w:pStyle w:val="Zaglavlje"/>
    </w:pPr>
    <w:r>
      <w:rPr>
        <w:highlight w:val="yellow"/>
      </w:rPr>
      <w:t>I</w:t>
    </w:r>
    <w:r w:rsidR="00985C8D">
      <w:rPr>
        <w:highlight w:val="yellow"/>
      </w:rPr>
      <w:t>I</w:t>
    </w:r>
    <w:r w:rsidR="00FB41EB" w:rsidRPr="00FB41EB">
      <w:rPr>
        <w:highlight w:val="yellow"/>
      </w:rPr>
      <w:t>I 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A734C"/>
    <w:multiLevelType w:val="hybridMultilevel"/>
    <w:tmpl w:val="00425542"/>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60A57CF"/>
    <w:multiLevelType w:val="hybridMultilevel"/>
    <w:tmpl w:val="DB141648"/>
    <w:lvl w:ilvl="0" w:tplc="22BAC600">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C0"/>
    <w:rsid w:val="00036D29"/>
    <w:rsid w:val="00067A3C"/>
    <w:rsid w:val="000A73B1"/>
    <w:rsid w:val="000F675F"/>
    <w:rsid w:val="00186503"/>
    <w:rsid w:val="001C139C"/>
    <w:rsid w:val="00290A01"/>
    <w:rsid w:val="002C1CEF"/>
    <w:rsid w:val="00370B18"/>
    <w:rsid w:val="003D1E4C"/>
    <w:rsid w:val="003E50A3"/>
    <w:rsid w:val="003F036A"/>
    <w:rsid w:val="004379A5"/>
    <w:rsid w:val="004B6EC2"/>
    <w:rsid w:val="0054531A"/>
    <w:rsid w:val="005B3067"/>
    <w:rsid w:val="00606A7D"/>
    <w:rsid w:val="00756F06"/>
    <w:rsid w:val="0086414C"/>
    <w:rsid w:val="00985C8D"/>
    <w:rsid w:val="00A00CE2"/>
    <w:rsid w:val="00A755BB"/>
    <w:rsid w:val="00A84589"/>
    <w:rsid w:val="00AC253A"/>
    <w:rsid w:val="00AF128F"/>
    <w:rsid w:val="00B67A8B"/>
    <w:rsid w:val="00D53190"/>
    <w:rsid w:val="00E81AC5"/>
    <w:rsid w:val="00EB2A2F"/>
    <w:rsid w:val="00F84FC0"/>
    <w:rsid w:val="00FB41EB"/>
    <w:rsid w:val="00FC73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D420C-4B10-4327-A850-5F992A70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ps">
    <w:name w:val="hps"/>
    <w:basedOn w:val="Zadanifontodlomka"/>
    <w:uiPriority w:val="99"/>
    <w:rsid w:val="005B3067"/>
  </w:style>
  <w:style w:type="character" w:customStyle="1" w:styleId="longtext">
    <w:name w:val="long_text"/>
    <w:basedOn w:val="Zadanifontodlomka"/>
    <w:uiPriority w:val="99"/>
    <w:rsid w:val="005B3067"/>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06A7D"/>
    <w:pPr>
      <w:spacing w:after="0" w:line="240" w:lineRule="auto"/>
      <w:jc w:val="both"/>
    </w:pPr>
    <w:rPr>
      <w:rFonts w:eastAsiaTheme="minorEastAsia"/>
      <w:sz w:val="20"/>
      <w:szCs w:val="20"/>
      <w:lang w:eastAsia="zh-CN"/>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06A7D"/>
    <w:rPr>
      <w:rFonts w:eastAsiaTheme="minorEastAsia"/>
      <w:sz w:val="20"/>
      <w:szCs w:val="20"/>
      <w:lang w:eastAsia="zh-CN"/>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606A7D"/>
    <w:rPr>
      <w:vertAlign w:val="superscript"/>
    </w:rPr>
  </w:style>
  <w:style w:type="paragraph" w:customStyle="1" w:styleId="Char2">
    <w:name w:val="Char2"/>
    <w:basedOn w:val="Normal"/>
    <w:link w:val="Referencafusnote"/>
    <w:uiPriority w:val="99"/>
    <w:rsid w:val="00606A7D"/>
    <w:pPr>
      <w:spacing w:line="240" w:lineRule="exact"/>
      <w:jc w:val="both"/>
    </w:pPr>
    <w:rPr>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06A7D"/>
    <w:pPr>
      <w:spacing w:after="200" w:line="276" w:lineRule="auto"/>
      <w:ind w:left="720"/>
      <w:contextualSpacing/>
    </w:pPr>
    <w:rPr>
      <w:rFonts w:eastAsiaTheme="minorEastAsia"/>
      <w:lang w:eastAsia="hr-HR"/>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06A7D"/>
    <w:rPr>
      <w:rFonts w:eastAsiaTheme="minorEastAsia"/>
      <w:lang w:eastAsia="hr-HR"/>
    </w:rPr>
  </w:style>
  <w:style w:type="table" w:customStyle="1" w:styleId="TableGrid111">
    <w:name w:val="Table Grid111"/>
    <w:basedOn w:val="Obinatablica"/>
    <w:next w:val="Reetkatablice"/>
    <w:uiPriority w:val="59"/>
    <w:rsid w:val="00606A7D"/>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60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5B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Zaglavlje">
    <w:name w:val="header"/>
    <w:basedOn w:val="Normal"/>
    <w:link w:val="ZaglavljeChar"/>
    <w:uiPriority w:val="99"/>
    <w:unhideWhenUsed/>
    <w:rsid w:val="00FB41E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41EB"/>
  </w:style>
  <w:style w:type="paragraph" w:styleId="Podnoje">
    <w:name w:val="footer"/>
    <w:basedOn w:val="Normal"/>
    <w:link w:val="PodnojeChar"/>
    <w:uiPriority w:val="99"/>
    <w:unhideWhenUsed/>
    <w:rsid w:val="00FB41E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41EB"/>
  </w:style>
  <w:style w:type="paragraph" w:styleId="Tekstbalonia">
    <w:name w:val="Balloon Text"/>
    <w:basedOn w:val="Normal"/>
    <w:link w:val="TekstbaloniaChar"/>
    <w:uiPriority w:val="99"/>
    <w:semiHidden/>
    <w:unhideWhenUsed/>
    <w:rsid w:val="00A00CE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0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1821</Words>
  <Characters>10383</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Ina Topić</cp:lastModifiedBy>
  <cp:revision>3</cp:revision>
  <dcterms:created xsi:type="dcterms:W3CDTF">2023-08-09T14:43:00Z</dcterms:created>
  <dcterms:modified xsi:type="dcterms:W3CDTF">2023-08-09T20:53:00Z</dcterms:modified>
</cp:coreProperties>
</file>